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6EE9328D"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005568EB">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3F5668EE" w:rsidR="0010129F" w:rsidRPr="003E4727" w:rsidRDefault="002D75D9" w:rsidP="0010129F">
      <w:pPr>
        <w:widowControl w:val="0"/>
        <w:ind w:firstLine="567"/>
        <w:jc w:val="right"/>
        <w:rPr>
          <w:sz w:val="22"/>
          <w:szCs w:val="22"/>
        </w:rPr>
      </w:pPr>
      <w:r w:rsidRPr="008758B2">
        <w:rPr>
          <w:sz w:val="22"/>
          <w:szCs w:val="22"/>
        </w:rPr>
        <w:t xml:space="preserve">                                                           _______________ </w:t>
      </w:r>
      <w:r w:rsidR="00513EC8">
        <w:rPr>
          <w:sz w:val="22"/>
          <w:szCs w:val="22"/>
        </w:rPr>
        <w:t>А.Е. Утюмов</w:t>
      </w:r>
    </w:p>
    <w:p w14:paraId="176F0FF1" w14:textId="55207DC1"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A4A0E">
        <w:rPr>
          <w:sz w:val="22"/>
          <w:szCs w:val="22"/>
        </w:rPr>
        <w:t>4</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26B8850" w14:textId="77777777" w:rsidR="00B86C0A" w:rsidRDefault="00B86C0A" w:rsidP="00B86C0A">
      <w:pPr>
        <w:pStyle w:val="af0"/>
        <w:ind w:left="0"/>
        <w:jc w:val="both"/>
        <w:rPr>
          <w:sz w:val="22"/>
          <w:szCs w:val="22"/>
        </w:rPr>
      </w:pPr>
      <w:r>
        <w:rPr>
          <w:sz w:val="22"/>
          <w:szCs w:val="22"/>
        </w:rPr>
        <w:t>По</w:t>
      </w:r>
      <w:r w:rsidR="00B639C7" w:rsidRPr="00B639C7">
        <w:rPr>
          <w:sz w:val="22"/>
          <w:szCs w:val="22"/>
        </w:rPr>
        <w:t xml:space="preserve"> </w:t>
      </w:r>
      <w:r w:rsidRPr="00B86C0A">
        <w:rPr>
          <w:sz w:val="22"/>
          <w:szCs w:val="22"/>
        </w:rPr>
        <w:t>Лот № 1: Выполнение работ по капитальному ремонту трансформатора Т-2 ПС 110/35/10 кВ ЗСХК (Зиминский сельскохозяйственный комплекс) для нужд филиала АО "ИЭСК" "Западные электрические сети"</w:t>
      </w:r>
      <w:r>
        <w:rPr>
          <w:sz w:val="22"/>
          <w:szCs w:val="22"/>
        </w:rPr>
        <w:t xml:space="preserve">; </w:t>
      </w:r>
    </w:p>
    <w:p w14:paraId="257CEF9A" w14:textId="77777777" w:rsidR="00B86C0A" w:rsidRDefault="00B86C0A" w:rsidP="00B86C0A">
      <w:pPr>
        <w:pStyle w:val="af0"/>
        <w:ind w:left="0"/>
        <w:jc w:val="both"/>
        <w:rPr>
          <w:sz w:val="22"/>
          <w:szCs w:val="22"/>
        </w:rPr>
      </w:pPr>
      <w:r w:rsidRPr="00B86C0A">
        <w:rPr>
          <w:sz w:val="22"/>
          <w:szCs w:val="22"/>
        </w:rPr>
        <w:t>Лот № 2: Выполнение работ по капитальному ремонту трансформаторов Т-1, Т-2 марки ТМ-2500-35/10 ПС 35/10 кВ Костино для нужд филиала АО "ИЭСК" "Западные электрические сети"</w:t>
      </w:r>
      <w:r>
        <w:rPr>
          <w:sz w:val="22"/>
          <w:szCs w:val="22"/>
        </w:rPr>
        <w:t xml:space="preserve">; </w:t>
      </w:r>
    </w:p>
    <w:p w14:paraId="3EF5F67D" w14:textId="46A43B1F" w:rsidR="00B86C0A" w:rsidRDefault="00B86C0A" w:rsidP="00B86C0A">
      <w:pPr>
        <w:pStyle w:val="af0"/>
        <w:ind w:left="0"/>
        <w:jc w:val="both"/>
        <w:rPr>
          <w:sz w:val="22"/>
          <w:szCs w:val="22"/>
        </w:rPr>
      </w:pPr>
      <w:r w:rsidRPr="00B86C0A">
        <w:rPr>
          <w:sz w:val="22"/>
          <w:szCs w:val="22"/>
        </w:rPr>
        <w:t>Лот № 3: Выполнение работ по капитальному ремонту трансформатора Т-1 ТДТН-16000/110/6  ПС 110/6 кВ Стеклозавод для нужд филиала АО "ИЭСК" "Западные электрические сети"</w:t>
      </w:r>
      <w:r>
        <w:rPr>
          <w:sz w:val="22"/>
          <w:szCs w:val="22"/>
        </w:rPr>
        <w:t>.</w:t>
      </w:r>
    </w:p>
    <w:p w14:paraId="33EA3415" w14:textId="77777777" w:rsidR="00B86C0A" w:rsidRDefault="00B86C0A" w:rsidP="00DA4A0E">
      <w:pPr>
        <w:pStyle w:val="af0"/>
        <w:ind w:left="0"/>
        <w:jc w:val="center"/>
        <w:rPr>
          <w:sz w:val="22"/>
          <w:szCs w:val="22"/>
        </w:rPr>
      </w:pP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3C626D9B"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A4A0E">
        <w:rPr>
          <w:b/>
          <w:sz w:val="22"/>
          <w:szCs w:val="22"/>
        </w:rPr>
        <w:t>4</w:t>
      </w:r>
      <w:r w:rsidRPr="008758B2">
        <w:rPr>
          <w:b/>
          <w:sz w:val="22"/>
          <w:szCs w:val="22"/>
        </w:rPr>
        <w:t xml:space="preserve"> г.</w:t>
      </w:r>
    </w:p>
    <w:p w14:paraId="43316CD2" w14:textId="77777777" w:rsidR="00C43714" w:rsidRDefault="00C43714" w:rsidP="0010129F">
      <w:pPr>
        <w:pStyle w:val="afff9"/>
        <w:jc w:val="center"/>
        <w:rPr>
          <w:color w:val="auto"/>
        </w:rPr>
      </w:pPr>
      <w:bookmarkStart w:id="2" w:name="_Toc141095951"/>
      <w:bookmarkStart w:id="3" w:name="_Toc141096592"/>
    </w:p>
    <w:p w14:paraId="176F1029" w14:textId="142DFC36" w:rsidR="0010129F" w:rsidRDefault="002D75D9" w:rsidP="0010129F">
      <w:pPr>
        <w:pStyle w:val="afff9"/>
        <w:jc w:val="center"/>
        <w:rPr>
          <w:color w:val="auto"/>
        </w:rPr>
      </w:pPr>
      <w:r w:rsidRPr="004B4AD0">
        <w:rPr>
          <w:color w:val="auto"/>
        </w:rPr>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5786A7E9"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F176A0">
          <w:rPr>
            <w:noProof/>
            <w:webHidden/>
          </w:rPr>
          <w:t>1</w:t>
        </w:r>
        <w:r>
          <w:rPr>
            <w:noProof/>
            <w:webHidden/>
          </w:rPr>
          <w:fldChar w:fldCharType="end"/>
        </w:r>
      </w:hyperlink>
    </w:p>
    <w:p w14:paraId="176F102D" w14:textId="4C53694E" w:rsidR="0010129F" w:rsidRDefault="002A5877"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F176A0">
          <w:rPr>
            <w:noProof/>
            <w:webHidden/>
          </w:rPr>
          <w:t>3</w:t>
        </w:r>
        <w:r w:rsidR="002D75D9">
          <w:rPr>
            <w:noProof/>
            <w:webHidden/>
          </w:rPr>
          <w:fldChar w:fldCharType="end"/>
        </w:r>
      </w:hyperlink>
    </w:p>
    <w:p w14:paraId="176F102E" w14:textId="6D428D70" w:rsidR="0010129F" w:rsidRDefault="002A5877"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8155F9">
          <w:rPr>
            <w:noProof/>
            <w:webHidden/>
          </w:rPr>
          <w:t>3</w:t>
        </w:r>
      </w:hyperlink>
    </w:p>
    <w:p w14:paraId="176F102F" w14:textId="5EC6DA9D" w:rsidR="0010129F" w:rsidRDefault="002A5877"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F176A0">
          <w:rPr>
            <w:noProof/>
            <w:webHidden/>
          </w:rPr>
          <w:t>1</w:t>
        </w:r>
        <w:r w:rsidR="00DF1F96">
          <w:rPr>
            <w:noProof/>
            <w:webHidden/>
          </w:rPr>
          <w:t>2</w:t>
        </w:r>
        <w:r w:rsidR="002D75D9">
          <w:rPr>
            <w:noProof/>
            <w:webHidden/>
          </w:rPr>
          <w:fldChar w:fldCharType="end"/>
        </w:r>
      </w:hyperlink>
    </w:p>
    <w:p w14:paraId="176F1030" w14:textId="328079B8" w:rsidR="0010129F" w:rsidRDefault="002A5877"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F176A0">
          <w:rPr>
            <w:noProof/>
            <w:webHidden/>
          </w:rPr>
          <w:t>1</w:t>
        </w:r>
        <w:r w:rsidR="00DF1F96">
          <w:rPr>
            <w:noProof/>
            <w:webHidden/>
          </w:rPr>
          <w:t>2</w:t>
        </w:r>
        <w:r w:rsidR="002D75D9">
          <w:rPr>
            <w:noProof/>
            <w:webHidden/>
          </w:rPr>
          <w:fldChar w:fldCharType="end"/>
        </w:r>
      </w:hyperlink>
    </w:p>
    <w:p w14:paraId="176F1031" w14:textId="1195BEDE" w:rsidR="0010129F" w:rsidRPr="00D60AF6" w:rsidRDefault="002A5877" w:rsidP="00352486">
      <w:pPr>
        <w:pStyle w:val="15"/>
        <w:rPr>
          <w:rFonts w:asciiTheme="minorHAnsi" w:eastAsiaTheme="minorEastAsia" w:hAnsiTheme="minorHAnsi" w:cstheme="minorBidi"/>
          <w:noProof/>
          <w:sz w:val="22"/>
          <w:szCs w:val="22"/>
          <w:lang w:val="en-US"/>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F176A0">
          <w:rPr>
            <w:noProof/>
            <w:webHidden/>
          </w:rPr>
          <w:t>2</w:t>
        </w:r>
        <w:r w:rsidR="002D75D9">
          <w:rPr>
            <w:noProof/>
            <w:webHidden/>
          </w:rPr>
          <w:fldChar w:fldCharType="end"/>
        </w:r>
      </w:hyperlink>
      <w:r w:rsidR="00D06673">
        <w:rPr>
          <w:noProof/>
        </w:rPr>
        <w:t>3</w:t>
      </w:r>
    </w:p>
    <w:p w14:paraId="176F1032" w14:textId="27D3C799" w:rsidR="0010129F" w:rsidRDefault="002A5877"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F176A0">
          <w:rPr>
            <w:webHidden/>
          </w:rPr>
          <w:t>2</w:t>
        </w:r>
        <w:r w:rsidR="00D06673">
          <w:rPr>
            <w:webHidden/>
          </w:rPr>
          <w:t>3</w:t>
        </w:r>
        <w:r w:rsidR="002D75D9">
          <w:rPr>
            <w:webHidden/>
          </w:rPr>
          <w:fldChar w:fldCharType="end"/>
        </w:r>
      </w:hyperlink>
    </w:p>
    <w:p w14:paraId="176F1033" w14:textId="6CDE6051" w:rsidR="0010129F" w:rsidRPr="00D60AF6" w:rsidRDefault="002A5877" w:rsidP="00352486">
      <w:pPr>
        <w:pStyle w:val="2d"/>
        <w:rPr>
          <w:rFonts w:asciiTheme="minorHAnsi" w:eastAsiaTheme="minorEastAsia" w:hAnsiTheme="minorHAnsi" w:cstheme="minorBidi"/>
          <w:sz w:val="22"/>
          <w:szCs w:val="22"/>
          <w:lang w:val="en-US"/>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F176A0">
          <w:rPr>
            <w:webHidden/>
          </w:rPr>
          <w:t>2</w:t>
        </w:r>
        <w:r w:rsidR="002D75D9">
          <w:rPr>
            <w:webHidden/>
          </w:rPr>
          <w:fldChar w:fldCharType="end"/>
        </w:r>
      </w:hyperlink>
      <w:r w:rsidR="00D06673">
        <w:t>5</w:t>
      </w:r>
    </w:p>
    <w:p w14:paraId="176F1034" w14:textId="68D0964E" w:rsidR="0010129F" w:rsidRPr="00D60AF6" w:rsidRDefault="002A5877" w:rsidP="00352486">
      <w:pPr>
        <w:pStyle w:val="2d"/>
        <w:rPr>
          <w:rFonts w:asciiTheme="minorHAnsi" w:eastAsiaTheme="minorEastAsia" w:hAnsiTheme="minorHAnsi" w:cstheme="minorBidi"/>
          <w:sz w:val="22"/>
          <w:szCs w:val="22"/>
          <w:lang w:val="en-US"/>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F176A0">
          <w:rPr>
            <w:webHidden/>
          </w:rPr>
          <w:t>2</w:t>
        </w:r>
        <w:r w:rsidR="00D06673">
          <w:rPr>
            <w:webHidden/>
          </w:rPr>
          <w:t>8</w:t>
        </w:r>
        <w:r w:rsidR="002D75D9">
          <w:rPr>
            <w:webHidden/>
          </w:rPr>
          <w:fldChar w:fldCharType="end"/>
        </w:r>
      </w:hyperlink>
    </w:p>
    <w:p w14:paraId="176F1035" w14:textId="5FE4B36C" w:rsidR="0010129F" w:rsidRPr="00D60AF6" w:rsidRDefault="002A5877"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D06673">
        <w:t>29</w:t>
      </w:r>
    </w:p>
    <w:p w14:paraId="176F1036" w14:textId="23EA509E" w:rsidR="0010129F" w:rsidRPr="00727443" w:rsidRDefault="002A5877" w:rsidP="00352486">
      <w:pPr>
        <w:pStyle w:val="2d"/>
        <w:rPr>
          <w:rFonts w:asciiTheme="minorHAnsi" w:eastAsiaTheme="minorEastAsia" w:hAnsiTheme="minorHAnsi" w:cstheme="minorBidi"/>
          <w:sz w:val="22"/>
          <w:szCs w:val="22"/>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DF1F96">
        <w:t>3</w:t>
      </w:r>
      <w:r w:rsidR="00D06673">
        <w:t>0</w:t>
      </w:r>
    </w:p>
    <w:p w14:paraId="176F1037" w14:textId="5B046A76" w:rsidR="0010129F" w:rsidRPr="00D60AF6" w:rsidRDefault="002A5877"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727443">
        <w:t>3</w:t>
      </w:r>
      <w:r w:rsidR="00D06673">
        <w:t>2</w:t>
      </w:r>
    </w:p>
    <w:p w14:paraId="176F1038" w14:textId="6E912930" w:rsidR="0010129F" w:rsidRPr="00727443" w:rsidRDefault="002A5877"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727443">
        <w:t>3</w:t>
      </w:r>
      <w:r w:rsidR="00D06673">
        <w:t>3</w:t>
      </w:r>
    </w:p>
    <w:p w14:paraId="176F1039" w14:textId="53FF95A3" w:rsidR="0010129F" w:rsidRPr="00727443" w:rsidRDefault="002A5877"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727443">
        <w:t>3</w:t>
      </w:r>
      <w:r w:rsidR="00D06673">
        <w:t>6</w:t>
      </w:r>
    </w:p>
    <w:p w14:paraId="176F103A" w14:textId="3F56FCC8" w:rsidR="0010129F" w:rsidRDefault="002A5877"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F176A0">
          <w:rPr>
            <w:webHidden/>
          </w:rPr>
          <w:t>3</w:t>
        </w:r>
        <w:r w:rsidR="00D06673">
          <w:rPr>
            <w:webHidden/>
          </w:rPr>
          <w:t>7</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4545E15E" w14:textId="502CF68C" w:rsidR="00B86C0A" w:rsidRDefault="00B86C0A" w:rsidP="00352486">
      <w:pPr>
        <w:rPr>
          <w:highlight w:val="lightGray"/>
        </w:rPr>
      </w:pPr>
      <w:r>
        <w:rPr>
          <w:highlight w:val="lightGray"/>
        </w:rPr>
        <w:t xml:space="preserve">По Лот № 1: </w:t>
      </w:r>
      <w:r w:rsidR="00084CC8" w:rsidRPr="00EF369C">
        <w:rPr>
          <w:highlight w:val="lightGray"/>
        </w:rPr>
        <w:t>В</w:t>
      </w:r>
      <w:r w:rsidR="002D75D9" w:rsidRPr="00EF369C">
        <w:rPr>
          <w:highlight w:val="lightGray"/>
        </w:rPr>
        <w:t>едомост</w:t>
      </w:r>
      <w:r w:rsidR="00C4269A" w:rsidRPr="00EF369C">
        <w:rPr>
          <w:highlight w:val="lightGray"/>
        </w:rPr>
        <w:t>ь</w:t>
      </w:r>
      <w:r w:rsidR="002D75D9" w:rsidRPr="00EF369C">
        <w:rPr>
          <w:highlight w:val="lightGray"/>
        </w:rPr>
        <w:t xml:space="preserve"> </w:t>
      </w:r>
      <w:r w:rsidR="00084CC8" w:rsidRPr="00EF369C">
        <w:rPr>
          <w:highlight w:val="lightGray"/>
        </w:rPr>
        <w:t xml:space="preserve">объемов работ </w:t>
      </w:r>
      <w:r w:rsidR="002D75D9" w:rsidRPr="00EF369C">
        <w:rPr>
          <w:highlight w:val="lightGray"/>
        </w:rPr>
        <w:t xml:space="preserve">№ </w:t>
      </w:r>
      <w:r w:rsidR="00EF369C" w:rsidRPr="00EF369C">
        <w:rPr>
          <w:highlight w:val="lightGray"/>
        </w:rPr>
        <w:t>1</w:t>
      </w:r>
      <w:r w:rsidR="00912D92">
        <w:rPr>
          <w:highlight w:val="lightGray"/>
        </w:rPr>
        <w:t>9</w:t>
      </w:r>
      <w:r w:rsidR="0083526E" w:rsidRPr="00EF369C">
        <w:rPr>
          <w:highlight w:val="lightGray"/>
        </w:rPr>
        <w:t>-2</w:t>
      </w:r>
      <w:r w:rsidR="00EF369C" w:rsidRPr="00EF369C">
        <w:rPr>
          <w:highlight w:val="lightGray"/>
        </w:rPr>
        <w:t>4</w:t>
      </w:r>
      <w:r w:rsidR="0083526E" w:rsidRPr="00EF369C">
        <w:rPr>
          <w:highlight w:val="lightGray"/>
        </w:rPr>
        <w:t xml:space="preserve"> П</w:t>
      </w:r>
      <w:r w:rsidR="00EF369C" w:rsidRPr="00EF369C">
        <w:rPr>
          <w:highlight w:val="lightGray"/>
        </w:rPr>
        <w:t xml:space="preserve">, </w:t>
      </w:r>
      <w:r w:rsidRPr="00EF369C">
        <w:rPr>
          <w:highlight w:val="lightGray"/>
        </w:rPr>
        <w:t>Расчёт начальной стоимости (НМЦД)</w:t>
      </w:r>
      <w:r>
        <w:rPr>
          <w:highlight w:val="lightGray"/>
        </w:rPr>
        <w:t>, проект договора;</w:t>
      </w:r>
    </w:p>
    <w:p w14:paraId="235474A3" w14:textId="684A3928" w:rsidR="00B86C0A" w:rsidRDefault="00B86C0A" w:rsidP="00352486">
      <w:pPr>
        <w:rPr>
          <w:highlight w:val="lightGray"/>
        </w:rPr>
      </w:pPr>
      <w:r>
        <w:rPr>
          <w:highlight w:val="lightGray"/>
        </w:rPr>
        <w:t xml:space="preserve">По Лот № 2: </w:t>
      </w:r>
      <w:r w:rsidRPr="00EF369C">
        <w:rPr>
          <w:highlight w:val="lightGray"/>
        </w:rPr>
        <w:t xml:space="preserve">Ведомость объемов работ </w:t>
      </w:r>
      <w:r w:rsidR="00912D92">
        <w:rPr>
          <w:highlight w:val="lightGray"/>
        </w:rPr>
        <w:t>№ 20</w:t>
      </w:r>
      <w:r w:rsidR="00EF369C" w:rsidRPr="00EF369C">
        <w:rPr>
          <w:highlight w:val="lightGray"/>
        </w:rPr>
        <w:t xml:space="preserve">-24 П, </w:t>
      </w:r>
      <w:r w:rsidRPr="00EF369C">
        <w:rPr>
          <w:highlight w:val="lightGray"/>
        </w:rPr>
        <w:t>Расчёт начальной стоимости (НМЦД)</w:t>
      </w:r>
      <w:r>
        <w:rPr>
          <w:highlight w:val="lightGray"/>
        </w:rPr>
        <w:t>, проект договора;</w:t>
      </w:r>
    </w:p>
    <w:p w14:paraId="5FFAB076" w14:textId="684CE895" w:rsidR="009D17C7" w:rsidRDefault="00B86C0A" w:rsidP="00352486">
      <w:r>
        <w:rPr>
          <w:highlight w:val="lightGray"/>
        </w:rPr>
        <w:t xml:space="preserve">По Лот № 3: </w:t>
      </w:r>
      <w:r w:rsidRPr="00EF369C">
        <w:rPr>
          <w:highlight w:val="lightGray"/>
        </w:rPr>
        <w:t xml:space="preserve">Ведомость объемов работ </w:t>
      </w:r>
      <w:r w:rsidR="00912D92">
        <w:rPr>
          <w:highlight w:val="lightGray"/>
        </w:rPr>
        <w:t>№ 18</w:t>
      </w:r>
      <w:r w:rsidR="00EF369C" w:rsidRPr="00EF369C">
        <w:rPr>
          <w:highlight w:val="lightGray"/>
        </w:rPr>
        <w:t>-24 П</w:t>
      </w:r>
      <w:r>
        <w:rPr>
          <w:highlight w:val="lightGray"/>
        </w:rPr>
        <w:t xml:space="preserve">, </w:t>
      </w:r>
      <w:r w:rsidR="002A3618" w:rsidRPr="00EF369C">
        <w:rPr>
          <w:highlight w:val="lightGray"/>
        </w:rPr>
        <w:t xml:space="preserve">Расчёт </w:t>
      </w:r>
      <w:r w:rsidR="00EF369C" w:rsidRPr="00EF369C">
        <w:rPr>
          <w:highlight w:val="lightGray"/>
        </w:rPr>
        <w:t xml:space="preserve">начальной </w:t>
      </w:r>
      <w:r w:rsidR="00AF4BB3" w:rsidRPr="00EF369C">
        <w:rPr>
          <w:highlight w:val="lightGray"/>
        </w:rPr>
        <w:t>стоимости</w:t>
      </w:r>
      <w:r w:rsidR="00EF369C" w:rsidRPr="00EF369C">
        <w:rPr>
          <w:highlight w:val="lightGray"/>
        </w:rPr>
        <w:t xml:space="preserve"> (НМЦД)</w:t>
      </w:r>
      <w:r>
        <w:rPr>
          <w:highlight w:val="lightGray"/>
        </w:rPr>
        <w:t>, п</w:t>
      </w:r>
      <w:r w:rsidR="009D17C7" w:rsidRPr="00EF369C">
        <w:rPr>
          <w:highlight w:val="lightGray"/>
        </w:rPr>
        <w:t>роект договора</w:t>
      </w:r>
      <w:r>
        <w:t>.</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Pr="00E74645"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2F6E21B4"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w:t>
      </w:r>
      <w:r w:rsidR="00367337">
        <w:rPr>
          <w:sz w:val="22"/>
          <w:szCs w:val="22"/>
        </w:rPr>
        <w:t>А</w:t>
      </w:r>
      <w:r w:rsidRPr="00E77ACB">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w:t>
      </w:r>
      <w:r w:rsidRPr="00B86C0A">
        <w:rPr>
          <w:sz w:val="22"/>
          <w:szCs w:val="22"/>
          <w:highlight w:val="lightGray"/>
        </w:rPr>
        <w:t>на право заключения договора</w:t>
      </w:r>
      <w:r w:rsidR="00B86C0A" w:rsidRPr="00B86C0A">
        <w:rPr>
          <w:sz w:val="22"/>
          <w:szCs w:val="22"/>
          <w:highlight w:val="lightGray"/>
        </w:rPr>
        <w:t>:</w:t>
      </w:r>
      <w:r w:rsidRPr="00B86C0A">
        <w:rPr>
          <w:sz w:val="22"/>
          <w:szCs w:val="22"/>
          <w:highlight w:val="lightGray"/>
        </w:rPr>
        <w:t xml:space="preserve"> </w:t>
      </w:r>
      <w:r w:rsidR="00B86C0A" w:rsidRPr="00B86C0A">
        <w:rPr>
          <w:sz w:val="22"/>
          <w:szCs w:val="22"/>
          <w:highlight w:val="lightGray"/>
        </w:rPr>
        <w:t>по Лот № 1. Выполнение работ по капитальному ремонту трансформатора Т-2 ПС 110/35/10 кВ ЗСХК (Зиминский сельскохозяйственный комплекс) для нужд филиала АО "ИЭСК" "Западные электрические сети", Лот № 2</w:t>
      </w:r>
      <w:r w:rsidR="008B3504" w:rsidRPr="00B86C0A">
        <w:rPr>
          <w:sz w:val="22"/>
          <w:szCs w:val="22"/>
          <w:highlight w:val="lightGray"/>
        </w:rPr>
        <w:t>.</w:t>
      </w:r>
      <w:r w:rsidR="00B86C0A" w:rsidRPr="00B86C0A">
        <w:rPr>
          <w:sz w:val="22"/>
          <w:szCs w:val="22"/>
          <w:highlight w:val="lightGray"/>
        </w:rPr>
        <w:t xml:space="preserve"> Выполнение работ по капитальному ремонту трансформаторов Т-1, Т-2 марки ТМ-2500-35/10 ПС 35/10 кВ Костино для нужд филиала АО "ИЭСК" "Западные электрические сети"; Лот № 3. Выполнение работ по капитальному ремонту трансформатора Т-1 ТДТН-16000/110/6  ПС 110/6 кВ Стеклозавод для нужд филиала АО "ИЭСК" "Западные электрические сети".</w:t>
      </w:r>
      <w:r w:rsidR="00B86C0A">
        <w:rPr>
          <w:sz w:val="22"/>
          <w:szCs w:val="22"/>
        </w:rPr>
        <w:t xml:space="preserve">  </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E7B3B">
        <w:trPr>
          <w:trHeight w:val="2117"/>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42049C32" w:rsidR="0010129F" w:rsidRPr="00FB5301" w:rsidRDefault="00367337" w:rsidP="0010129F">
            <w:pPr>
              <w:contextualSpacing/>
              <w:jc w:val="both"/>
              <w:rPr>
                <w:sz w:val="22"/>
                <w:szCs w:val="22"/>
              </w:rPr>
            </w:pPr>
            <w:r>
              <w:rPr>
                <w:sz w:val="22"/>
                <w:szCs w:val="22"/>
              </w:rPr>
              <w:t>А</w:t>
            </w:r>
            <w:r w:rsidR="002D75D9" w:rsidRPr="00FB5301">
              <w:rPr>
                <w:sz w:val="22"/>
                <w:szCs w:val="22"/>
              </w:rPr>
              <w:t>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4324892" w:rsidR="0010129F" w:rsidRPr="00FB5301" w:rsidRDefault="00367337" w:rsidP="0010129F">
            <w:pPr>
              <w:rPr>
                <w:sz w:val="22"/>
                <w:szCs w:val="22"/>
              </w:rPr>
            </w:pPr>
            <w:r>
              <w:rPr>
                <w:sz w:val="22"/>
                <w:szCs w:val="22"/>
              </w:rPr>
              <w:t xml:space="preserve">Филиал </w:t>
            </w:r>
            <w:r w:rsidR="002D75D9" w:rsidRPr="00FB5301">
              <w:rPr>
                <w:sz w:val="22"/>
                <w:szCs w:val="22"/>
              </w:rPr>
              <w:t>АО «ИЭСК» Западные электрические сети»</w:t>
            </w:r>
          </w:p>
          <w:p w14:paraId="176F1063" w14:textId="0AAE92DB" w:rsidR="0010129F" w:rsidRPr="00FB5301" w:rsidRDefault="002D75D9" w:rsidP="0010129F">
            <w:pPr>
              <w:contextualSpacing/>
              <w:jc w:val="both"/>
              <w:rPr>
                <w:sz w:val="22"/>
                <w:szCs w:val="22"/>
              </w:rPr>
            </w:pPr>
            <w:r w:rsidRPr="00FB5301">
              <w:rPr>
                <w:sz w:val="22"/>
                <w:szCs w:val="22"/>
              </w:rPr>
              <w:t>почтовый адрес: 665253 Иркутская область г.Тулун</w:t>
            </w:r>
            <w:r w:rsidR="00AF37ED">
              <w:rPr>
                <w:sz w:val="22"/>
                <w:szCs w:val="22"/>
              </w:rPr>
              <w:t>,</w:t>
            </w:r>
            <w:r w:rsidRPr="00FB5301">
              <w:rPr>
                <w:sz w:val="22"/>
                <w:szCs w:val="22"/>
              </w:rPr>
              <w:t xml:space="preserve">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44E98DF9" w:rsidR="009E73E9" w:rsidRPr="00AF37ED" w:rsidRDefault="009E73E9" w:rsidP="009E73E9">
            <w:pPr>
              <w:rPr>
                <w:sz w:val="22"/>
                <w:highlight w:val="lightGray"/>
              </w:rPr>
            </w:pPr>
            <w:r w:rsidRPr="00AF37ED">
              <w:rPr>
                <w:sz w:val="22"/>
                <w:highlight w:val="lightGray"/>
              </w:rPr>
              <w:t>Контактн</w:t>
            </w:r>
            <w:r w:rsidR="00AF37ED" w:rsidRPr="00AF37ED">
              <w:rPr>
                <w:sz w:val="22"/>
                <w:highlight w:val="lightGray"/>
              </w:rPr>
              <w:t>ые</w:t>
            </w:r>
            <w:r w:rsidRPr="00AF37ED">
              <w:rPr>
                <w:sz w:val="22"/>
                <w:highlight w:val="lightGray"/>
              </w:rPr>
              <w:t xml:space="preserve"> лиц</w:t>
            </w:r>
            <w:r w:rsidR="00AF37ED" w:rsidRPr="00AF37ED">
              <w:rPr>
                <w:sz w:val="22"/>
                <w:highlight w:val="lightGray"/>
              </w:rPr>
              <w:t>а</w:t>
            </w:r>
            <w:r w:rsidRPr="00AF37ED">
              <w:rPr>
                <w:sz w:val="22"/>
                <w:szCs w:val="22"/>
                <w:highlight w:val="lightGray"/>
              </w:rPr>
              <w:t xml:space="preserve"> по вопросам выполнения работ: </w:t>
            </w:r>
            <w:r w:rsidR="00AF37ED" w:rsidRPr="00AF37ED">
              <w:rPr>
                <w:sz w:val="22"/>
                <w:szCs w:val="22"/>
                <w:highlight w:val="lightGray"/>
              </w:rPr>
              <w:t xml:space="preserve">    -по </w:t>
            </w:r>
            <w:r w:rsidR="002B3270">
              <w:rPr>
                <w:sz w:val="22"/>
                <w:szCs w:val="22"/>
                <w:highlight w:val="lightGray"/>
              </w:rPr>
              <w:t xml:space="preserve">Лот № 1: </w:t>
            </w:r>
            <w:r w:rsidR="00AF37ED" w:rsidRPr="00AF37ED">
              <w:rPr>
                <w:sz w:val="22"/>
                <w:szCs w:val="22"/>
                <w:highlight w:val="lightGray"/>
              </w:rPr>
              <w:t>капитальн</w:t>
            </w:r>
            <w:r w:rsidR="002B3270">
              <w:rPr>
                <w:sz w:val="22"/>
                <w:szCs w:val="22"/>
                <w:highlight w:val="lightGray"/>
              </w:rPr>
              <w:t>ый</w:t>
            </w:r>
            <w:r w:rsidR="00AF37ED" w:rsidRPr="00AF37ED">
              <w:rPr>
                <w:sz w:val="22"/>
                <w:szCs w:val="22"/>
                <w:highlight w:val="lightGray"/>
              </w:rPr>
              <w:t xml:space="preserve"> ремонт Т-2 ПС 110/35/10 кВ ЗСХК: Кожушко Дмитрий Александрович</w:t>
            </w:r>
          </w:p>
          <w:p w14:paraId="6F53AEA4" w14:textId="6953456D" w:rsidR="009E73E9" w:rsidRPr="00AF37ED" w:rsidRDefault="009E73E9" w:rsidP="009E73E9">
            <w:pPr>
              <w:pStyle w:val="aff9"/>
              <w:tabs>
                <w:tab w:val="left" w:pos="6521"/>
              </w:tabs>
              <w:spacing w:before="0" w:beforeAutospacing="0" w:after="0" w:afterAutospacing="0"/>
              <w:jc w:val="both"/>
              <w:rPr>
                <w:sz w:val="22"/>
                <w:szCs w:val="22"/>
                <w:highlight w:val="lightGray"/>
              </w:rPr>
            </w:pPr>
            <w:r w:rsidRPr="00AF37ED">
              <w:rPr>
                <w:sz w:val="22"/>
                <w:szCs w:val="22"/>
                <w:highlight w:val="lightGray"/>
              </w:rPr>
              <w:t>Телефон: 8</w:t>
            </w:r>
            <w:r w:rsidR="005874A0" w:rsidRPr="00AF37ED">
              <w:rPr>
                <w:sz w:val="22"/>
                <w:szCs w:val="22"/>
                <w:highlight w:val="lightGray"/>
              </w:rPr>
              <w:t xml:space="preserve"> </w:t>
            </w:r>
            <w:r w:rsidRPr="00AF37ED">
              <w:rPr>
                <w:sz w:val="22"/>
                <w:szCs w:val="22"/>
                <w:highlight w:val="lightGray"/>
              </w:rPr>
              <w:t>(39</w:t>
            </w:r>
            <w:r w:rsidR="00F53A28" w:rsidRPr="00AF37ED">
              <w:rPr>
                <w:sz w:val="22"/>
                <w:szCs w:val="22"/>
                <w:highlight w:val="lightGray"/>
              </w:rPr>
              <w:t>5</w:t>
            </w:r>
            <w:r w:rsidR="00AF37ED" w:rsidRPr="00AF37ED">
              <w:rPr>
                <w:sz w:val="22"/>
                <w:szCs w:val="22"/>
                <w:highlight w:val="lightGray"/>
              </w:rPr>
              <w:t>53</w:t>
            </w:r>
            <w:r w:rsidRPr="00AF37ED">
              <w:rPr>
                <w:sz w:val="22"/>
                <w:szCs w:val="22"/>
                <w:highlight w:val="lightGray"/>
              </w:rPr>
              <w:t>)</w:t>
            </w:r>
            <w:r w:rsidR="00F53A28" w:rsidRPr="00AF37ED">
              <w:rPr>
                <w:sz w:val="22"/>
                <w:szCs w:val="22"/>
                <w:highlight w:val="lightGray"/>
              </w:rPr>
              <w:t xml:space="preserve"> </w:t>
            </w:r>
            <w:r w:rsidR="00AF37ED" w:rsidRPr="00AF37ED">
              <w:rPr>
                <w:sz w:val="22"/>
                <w:szCs w:val="22"/>
                <w:highlight w:val="lightGray"/>
              </w:rPr>
              <w:t>61</w:t>
            </w:r>
            <w:r w:rsidR="00894A5D" w:rsidRPr="00AF37ED">
              <w:rPr>
                <w:sz w:val="22"/>
                <w:szCs w:val="22"/>
                <w:highlight w:val="lightGray"/>
              </w:rPr>
              <w:t>-</w:t>
            </w:r>
            <w:r w:rsidR="00AF37ED" w:rsidRPr="00AF37ED">
              <w:rPr>
                <w:sz w:val="22"/>
                <w:szCs w:val="22"/>
                <w:highlight w:val="lightGray"/>
              </w:rPr>
              <w:t>4</w:t>
            </w:r>
            <w:r w:rsidR="00894A5D" w:rsidRPr="00AF37ED">
              <w:rPr>
                <w:sz w:val="22"/>
                <w:szCs w:val="22"/>
                <w:highlight w:val="lightGray"/>
              </w:rPr>
              <w:t>-</w:t>
            </w:r>
            <w:r w:rsidR="00AF37ED" w:rsidRPr="00AF37ED">
              <w:rPr>
                <w:sz w:val="22"/>
                <w:szCs w:val="22"/>
                <w:highlight w:val="lightGray"/>
              </w:rPr>
              <w:t>81</w:t>
            </w:r>
            <w:r w:rsidRPr="00AF37ED">
              <w:rPr>
                <w:sz w:val="22"/>
                <w:szCs w:val="22"/>
                <w:highlight w:val="lightGray"/>
              </w:rPr>
              <w:t>,</w:t>
            </w:r>
          </w:p>
          <w:p w14:paraId="0DAD30C1" w14:textId="3098A066" w:rsidR="009E73E9" w:rsidRPr="00AF37ED" w:rsidRDefault="009E73E9" w:rsidP="009E73E9">
            <w:pPr>
              <w:contextualSpacing/>
              <w:jc w:val="both"/>
              <w:rPr>
                <w:sz w:val="22"/>
                <w:szCs w:val="22"/>
                <w:highlight w:val="lightGray"/>
              </w:rPr>
            </w:pPr>
            <w:r w:rsidRPr="00AF37ED">
              <w:rPr>
                <w:sz w:val="22"/>
                <w:szCs w:val="22"/>
                <w:highlight w:val="lightGray"/>
              </w:rPr>
              <w:t>Адрес электронной почты:</w:t>
            </w:r>
          </w:p>
          <w:p w14:paraId="19C9FA62" w14:textId="5DCDEB4F" w:rsidR="004A44DD" w:rsidRPr="00AF37ED" w:rsidRDefault="00C43714" w:rsidP="009E73E9">
            <w:pPr>
              <w:contextualSpacing/>
              <w:jc w:val="both"/>
              <w:rPr>
                <w:rStyle w:val="ae"/>
                <w:sz w:val="22"/>
                <w:highlight w:val="lightGray"/>
              </w:rPr>
            </w:pPr>
            <w:r w:rsidRPr="00C43714">
              <w:rPr>
                <w:rStyle w:val="ae"/>
                <w:sz w:val="22"/>
              </w:rPr>
              <w:t>kozhushko_da@iesk.ru</w:t>
            </w:r>
          </w:p>
          <w:p w14:paraId="0CA4E137" w14:textId="6C1499E5" w:rsidR="00AF37ED" w:rsidRPr="003E4727" w:rsidRDefault="00AF37ED" w:rsidP="00AF37ED">
            <w:pPr>
              <w:rPr>
                <w:sz w:val="22"/>
                <w:highlight w:val="lightGray"/>
              </w:rPr>
            </w:pPr>
            <w:r w:rsidRPr="00AF37ED">
              <w:rPr>
                <w:sz w:val="22"/>
                <w:szCs w:val="22"/>
                <w:highlight w:val="lightGray"/>
              </w:rPr>
              <w:t xml:space="preserve">-по </w:t>
            </w:r>
            <w:r w:rsidR="002B3270">
              <w:rPr>
                <w:sz w:val="22"/>
                <w:szCs w:val="22"/>
                <w:highlight w:val="lightGray"/>
              </w:rPr>
              <w:t xml:space="preserve">Лот № 2: </w:t>
            </w:r>
            <w:r w:rsidRPr="00AF37ED">
              <w:rPr>
                <w:sz w:val="22"/>
                <w:szCs w:val="22"/>
                <w:highlight w:val="lightGray"/>
              </w:rPr>
              <w:t>капитальн</w:t>
            </w:r>
            <w:r w:rsidR="002B3270">
              <w:rPr>
                <w:sz w:val="22"/>
                <w:szCs w:val="22"/>
                <w:highlight w:val="lightGray"/>
              </w:rPr>
              <w:t>ый</w:t>
            </w:r>
            <w:r w:rsidRPr="00AF37ED">
              <w:rPr>
                <w:sz w:val="22"/>
                <w:szCs w:val="22"/>
                <w:highlight w:val="lightGray"/>
              </w:rPr>
              <w:t xml:space="preserve"> ремонт Т-1, Т-2 ПС 35/10 кВ Костино: </w:t>
            </w:r>
            <w:r w:rsidR="00C43714">
              <w:rPr>
                <w:sz w:val="22"/>
                <w:szCs w:val="22"/>
                <w:highlight w:val="lightGray"/>
              </w:rPr>
              <w:t>Родыгин Артём Викторович</w:t>
            </w:r>
          </w:p>
          <w:p w14:paraId="2C60A76A" w14:textId="5E0B325E" w:rsidR="00AF37ED" w:rsidRPr="00AF37ED" w:rsidRDefault="00AF37ED" w:rsidP="00AF37ED">
            <w:pPr>
              <w:pStyle w:val="aff9"/>
              <w:tabs>
                <w:tab w:val="left" w:pos="6521"/>
              </w:tabs>
              <w:spacing w:before="0" w:beforeAutospacing="0" w:after="0" w:afterAutospacing="0"/>
              <w:jc w:val="both"/>
              <w:rPr>
                <w:sz w:val="22"/>
                <w:szCs w:val="22"/>
                <w:highlight w:val="lightGray"/>
              </w:rPr>
            </w:pPr>
            <w:r w:rsidRPr="00AF37ED">
              <w:rPr>
                <w:sz w:val="22"/>
                <w:szCs w:val="22"/>
                <w:highlight w:val="lightGray"/>
              </w:rPr>
              <w:t>Телефон: 8 (39530) 60-3-22,</w:t>
            </w:r>
          </w:p>
          <w:p w14:paraId="13035C56" w14:textId="77777777" w:rsidR="00AF37ED" w:rsidRPr="00AF37ED" w:rsidRDefault="00AF37ED" w:rsidP="00AF37ED">
            <w:pPr>
              <w:contextualSpacing/>
              <w:jc w:val="both"/>
              <w:rPr>
                <w:sz w:val="22"/>
                <w:szCs w:val="22"/>
                <w:highlight w:val="lightGray"/>
              </w:rPr>
            </w:pPr>
            <w:r w:rsidRPr="00AF37ED">
              <w:rPr>
                <w:sz w:val="22"/>
                <w:szCs w:val="22"/>
                <w:highlight w:val="lightGray"/>
              </w:rPr>
              <w:t>Адрес электронной почты:</w:t>
            </w:r>
          </w:p>
          <w:p w14:paraId="1A3BE3A9" w14:textId="6DE831F4" w:rsidR="00C43714" w:rsidRDefault="002A5877" w:rsidP="00AF37ED">
            <w:pPr>
              <w:rPr>
                <w:rStyle w:val="ae"/>
                <w:sz w:val="22"/>
              </w:rPr>
            </w:pPr>
            <w:hyperlink r:id="rId13" w:history="1">
              <w:r w:rsidR="00C43714" w:rsidRPr="00622923">
                <w:rPr>
                  <w:rStyle w:val="ae"/>
                  <w:sz w:val="22"/>
                </w:rPr>
                <w:t>rodigin_av@iesk.ru</w:t>
              </w:r>
            </w:hyperlink>
          </w:p>
          <w:p w14:paraId="4AF22715" w14:textId="2A29A216" w:rsidR="00AF37ED" w:rsidRPr="00AF37ED" w:rsidRDefault="00AF37ED" w:rsidP="00AF37ED">
            <w:pPr>
              <w:rPr>
                <w:sz w:val="22"/>
                <w:highlight w:val="lightGray"/>
              </w:rPr>
            </w:pPr>
            <w:r w:rsidRPr="00AF37ED">
              <w:rPr>
                <w:rStyle w:val="ae"/>
                <w:color w:val="auto"/>
                <w:highlight w:val="lightGray"/>
                <w:u w:val="none"/>
              </w:rPr>
              <w:t>-</w:t>
            </w:r>
            <w:r w:rsidRPr="00AF37ED">
              <w:rPr>
                <w:sz w:val="22"/>
                <w:szCs w:val="22"/>
                <w:highlight w:val="lightGray"/>
              </w:rPr>
              <w:t xml:space="preserve">по </w:t>
            </w:r>
            <w:r w:rsidR="002B3270">
              <w:rPr>
                <w:sz w:val="22"/>
                <w:szCs w:val="22"/>
                <w:highlight w:val="lightGray"/>
              </w:rPr>
              <w:t xml:space="preserve">Лот № 3: </w:t>
            </w:r>
            <w:r w:rsidRPr="00AF37ED">
              <w:rPr>
                <w:sz w:val="22"/>
                <w:szCs w:val="22"/>
                <w:highlight w:val="lightGray"/>
              </w:rPr>
              <w:t>капитальн</w:t>
            </w:r>
            <w:r w:rsidR="002B3270">
              <w:rPr>
                <w:sz w:val="22"/>
                <w:szCs w:val="22"/>
                <w:highlight w:val="lightGray"/>
              </w:rPr>
              <w:t>ый</w:t>
            </w:r>
            <w:r w:rsidRPr="00AF37ED">
              <w:rPr>
                <w:sz w:val="22"/>
                <w:szCs w:val="22"/>
                <w:highlight w:val="lightGray"/>
              </w:rPr>
              <w:t xml:space="preserve"> ремонт Т-1 ПС 110/6 кВ Стеклозавод: Емельяненко Александр Владимирович</w:t>
            </w:r>
          </w:p>
          <w:p w14:paraId="46D23076" w14:textId="284B248B" w:rsidR="00AF37ED" w:rsidRPr="00AF37ED" w:rsidRDefault="00AF37ED" w:rsidP="00AF37ED">
            <w:pPr>
              <w:pStyle w:val="aff9"/>
              <w:tabs>
                <w:tab w:val="left" w:pos="6521"/>
              </w:tabs>
              <w:spacing w:before="0" w:beforeAutospacing="0" w:after="0" w:afterAutospacing="0"/>
              <w:jc w:val="both"/>
              <w:rPr>
                <w:sz w:val="22"/>
                <w:szCs w:val="22"/>
                <w:highlight w:val="lightGray"/>
              </w:rPr>
            </w:pPr>
            <w:r w:rsidRPr="00AF37ED">
              <w:rPr>
                <w:sz w:val="22"/>
                <w:szCs w:val="22"/>
                <w:highlight w:val="lightGray"/>
              </w:rPr>
              <w:t>Телефон: 8 (39530) 27-4-12,</w:t>
            </w:r>
          </w:p>
          <w:p w14:paraId="089A04EC" w14:textId="77777777" w:rsidR="00AF37ED" w:rsidRPr="00AF37ED" w:rsidRDefault="00AF37ED" w:rsidP="00AF37ED">
            <w:pPr>
              <w:contextualSpacing/>
              <w:jc w:val="both"/>
              <w:rPr>
                <w:sz w:val="22"/>
                <w:szCs w:val="22"/>
                <w:highlight w:val="lightGray"/>
              </w:rPr>
            </w:pPr>
            <w:r w:rsidRPr="00AF37ED">
              <w:rPr>
                <w:sz w:val="22"/>
                <w:szCs w:val="22"/>
                <w:highlight w:val="lightGray"/>
              </w:rPr>
              <w:t>Адрес электронной почты:</w:t>
            </w:r>
          </w:p>
          <w:p w14:paraId="17BB9459" w14:textId="146C5F48" w:rsidR="00AF37ED" w:rsidRDefault="00C43714" w:rsidP="00AF37ED">
            <w:pPr>
              <w:contextualSpacing/>
              <w:jc w:val="both"/>
              <w:rPr>
                <w:rStyle w:val="ae"/>
                <w:sz w:val="22"/>
              </w:rPr>
            </w:pPr>
            <w:r w:rsidRPr="00C43714">
              <w:rPr>
                <w:rStyle w:val="ae"/>
                <w:sz w:val="22"/>
              </w:rPr>
              <w:t>emelyanenko_av@iesk.ru</w:t>
            </w:r>
          </w:p>
          <w:p w14:paraId="03226E13" w14:textId="77777777" w:rsidR="00AF37ED" w:rsidRPr="00AF37ED" w:rsidRDefault="00AF37ED" w:rsidP="009E73E9">
            <w:pPr>
              <w:contextualSpacing/>
              <w:jc w:val="both"/>
              <w:rPr>
                <w:rStyle w:val="ae"/>
                <w:sz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0835DBA9" w14:textId="57E866F0" w:rsidR="0025298C" w:rsidRPr="00FB5301" w:rsidRDefault="00C43714" w:rsidP="0010129F">
            <w:pPr>
              <w:contextualSpacing/>
              <w:jc w:val="both"/>
              <w:rPr>
                <w:rStyle w:val="ae"/>
                <w:sz w:val="22"/>
                <w:szCs w:val="22"/>
              </w:rPr>
            </w:pPr>
            <w:r w:rsidRPr="00C43714">
              <w:rPr>
                <w:rStyle w:val="ae"/>
                <w:sz w:val="22"/>
              </w:rPr>
              <w:t>sveshnikova_es@iesk.ru</w:t>
            </w:r>
          </w:p>
          <w:p w14:paraId="33BFBF32" w14:textId="698C8E86" w:rsidR="00562A1A" w:rsidRPr="00B25A92" w:rsidRDefault="002D75D9" w:rsidP="00562A1A">
            <w:pPr>
              <w:rPr>
                <w:rStyle w:val="ae"/>
                <w:sz w:val="22"/>
                <w:szCs w:val="22"/>
              </w:rPr>
            </w:pPr>
            <w:r w:rsidRPr="00562A1A">
              <w:rPr>
                <w:sz w:val="22"/>
                <w:szCs w:val="22"/>
              </w:rPr>
              <w:lastRenderedPageBreak/>
              <w:t xml:space="preserve">Официальный сайт сети Интернет, на котором размещены извещение и документация о проведении запроса предложений: </w:t>
            </w:r>
            <w:hyperlink r:id="rId14"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5"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6"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lastRenderedPageBreak/>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5D28E5FA" w14:textId="77777777" w:rsidR="008B3504" w:rsidRDefault="002B3270" w:rsidP="001E7B3B">
            <w:pPr>
              <w:tabs>
                <w:tab w:val="left" w:pos="4712"/>
              </w:tabs>
              <w:contextualSpacing/>
              <w:rPr>
                <w:sz w:val="22"/>
                <w:szCs w:val="22"/>
              </w:rPr>
            </w:pPr>
            <w:r>
              <w:rPr>
                <w:sz w:val="22"/>
                <w:szCs w:val="22"/>
                <w:highlight w:val="lightGray"/>
              </w:rPr>
              <w:t xml:space="preserve">По Лот № 1: </w:t>
            </w:r>
            <w:r w:rsidRPr="00B86C0A">
              <w:rPr>
                <w:sz w:val="22"/>
                <w:szCs w:val="22"/>
                <w:highlight w:val="lightGray"/>
              </w:rPr>
              <w:t>Выполнение работ по капитальному ремонту трансформатора Т-2 ПС 110/35/10 кВ ЗСХК (Зиминский сельскохозяйственный комплекс) для нужд филиала АО "ИЭСК" "Западные электрические сети"</w:t>
            </w:r>
            <w:r>
              <w:rPr>
                <w:sz w:val="22"/>
                <w:szCs w:val="22"/>
              </w:rPr>
              <w:t>;</w:t>
            </w:r>
          </w:p>
          <w:p w14:paraId="6B9C8C54" w14:textId="77777777" w:rsidR="002B3270" w:rsidRDefault="002B3270" w:rsidP="001E7B3B">
            <w:pPr>
              <w:tabs>
                <w:tab w:val="left" w:pos="4712"/>
              </w:tabs>
              <w:contextualSpacing/>
              <w:rPr>
                <w:sz w:val="22"/>
                <w:szCs w:val="22"/>
              </w:rPr>
            </w:pPr>
            <w:r>
              <w:rPr>
                <w:sz w:val="22"/>
                <w:szCs w:val="22"/>
              </w:rPr>
              <w:t xml:space="preserve">По Лот № 2: </w:t>
            </w:r>
            <w:r w:rsidR="00D87CE1" w:rsidRPr="00B86C0A">
              <w:rPr>
                <w:sz w:val="22"/>
                <w:szCs w:val="22"/>
                <w:highlight w:val="lightGray"/>
              </w:rPr>
              <w:t>Выполнение работ по капитальному ремонту трансформаторов Т-1, Т-2 марки ТМ-2500-35/10 ПС 35/10 кВ Костино для нужд филиала АО "ИЭСК" "Западные электрические сети"</w:t>
            </w:r>
            <w:r w:rsidR="00D87CE1">
              <w:rPr>
                <w:sz w:val="22"/>
                <w:szCs w:val="22"/>
              </w:rPr>
              <w:t>;</w:t>
            </w:r>
          </w:p>
          <w:p w14:paraId="176F1077" w14:textId="7D778117" w:rsidR="00D87CE1" w:rsidRPr="00FB5301" w:rsidRDefault="00D87CE1" w:rsidP="001E7B3B">
            <w:pPr>
              <w:tabs>
                <w:tab w:val="left" w:pos="4712"/>
              </w:tabs>
              <w:contextualSpacing/>
              <w:rPr>
                <w:sz w:val="22"/>
                <w:szCs w:val="22"/>
              </w:rPr>
            </w:pPr>
            <w:r>
              <w:rPr>
                <w:sz w:val="22"/>
                <w:szCs w:val="22"/>
              </w:rPr>
              <w:t xml:space="preserve">По Лот № 3: </w:t>
            </w:r>
            <w:r w:rsidRPr="00B86C0A">
              <w:rPr>
                <w:sz w:val="22"/>
                <w:szCs w:val="22"/>
                <w:highlight w:val="lightGray"/>
              </w:rPr>
              <w:t>Выполнение работ по капитальному ремонту трансформатора Т-1 ТДТН-16000/110/6  ПС 110/6 кВ Стеклозавод для нужд филиала АО "ИЭСК" "Западные электрические сети"</w:t>
            </w:r>
            <w:r>
              <w:rPr>
                <w:sz w:val="22"/>
                <w:szCs w:val="22"/>
              </w:rPr>
              <w:t>.</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2E7C604C" w14:textId="77777777" w:rsidR="00D87CE1" w:rsidRDefault="00D87CE1" w:rsidP="00D87CE1">
            <w:pPr>
              <w:tabs>
                <w:tab w:val="left" w:pos="4712"/>
              </w:tabs>
              <w:contextualSpacing/>
              <w:rPr>
                <w:sz w:val="22"/>
                <w:szCs w:val="22"/>
              </w:rPr>
            </w:pPr>
            <w:r>
              <w:rPr>
                <w:sz w:val="22"/>
                <w:szCs w:val="22"/>
                <w:highlight w:val="lightGray"/>
              </w:rPr>
              <w:t xml:space="preserve">По Лот № 1: </w:t>
            </w:r>
            <w:r w:rsidRPr="00B86C0A">
              <w:rPr>
                <w:sz w:val="22"/>
                <w:szCs w:val="22"/>
                <w:highlight w:val="lightGray"/>
              </w:rPr>
              <w:t>Выполнение работ по капитальному ремонту трансформатора Т-2 ПС 110/35/10 кВ ЗСХК (Зиминский сельскохозяйственный комплекс) для нужд филиала АО "ИЭСК" "Западные электрические сети"</w:t>
            </w:r>
            <w:r>
              <w:rPr>
                <w:sz w:val="22"/>
                <w:szCs w:val="22"/>
              </w:rPr>
              <w:t>;</w:t>
            </w:r>
          </w:p>
          <w:p w14:paraId="74871414" w14:textId="77777777" w:rsidR="00D87CE1" w:rsidRDefault="00D87CE1" w:rsidP="00D87CE1">
            <w:pPr>
              <w:tabs>
                <w:tab w:val="left" w:pos="4712"/>
              </w:tabs>
              <w:contextualSpacing/>
              <w:rPr>
                <w:sz w:val="22"/>
                <w:szCs w:val="22"/>
              </w:rPr>
            </w:pPr>
            <w:r>
              <w:rPr>
                <w:sz w:val="22"/>
                <w:szCs w:val="22"/>
              </w:rPr>
              <w:t xml:space="preserve">По Лот № 2: </w:t>
            </w:r>
            <w:r w:rsidRPr="00B86C0A">
              <w:rPr>
                <w:sz w:val="22"/>
                <w:szCs w:val="22"/>
                <w:highlight w:val="lightGray"/>
              </w:rPr>
              <w:t>Выполнение работ по капитальному ремонту трансформаторов Т-1, Т-2 марки ТМ-2500-35/10 ПС 35/10 кВ Костино для нужд филиала АО "ИЭСК" "Западные электрические сети"</w:t>
            </w:r>
            <w:r>
              <w:rPr>
                <w:sz w:val="22"/>
                <w:szCs w:val="22"/>
              </w:rPr>
              <w:t>;</w:t>
            </w:r>
          </w:p>
          <w:p w14:paraId="176F107B" w14:textId="7D1A469D" w:rsidR="008B3504" w:rsidRPr="00FB5301" w:rsidRDefault="00D87CE1" w:rsidP="00D87CE1">
            <w:pPr>
              <w:pStyle w:val="af0"/>
              <w:ind w:left="0"/>
              <w:rPr>
                <w:sz w:val="22"/>
                <w:szCs w:val="22"/>
              </w:rPr>
            </w:pPr>
            <w:r>
              <w:rPr>
                <w:sz w:val="22"/>
                <w:szCs w:val="22"/>
              </w:rPr>
              <w:t xml:space="preserve">По Лот № 3: </w:t>
            </w:r>
            <w:r w:rsidRPr="00B86C0A">
              <w:rPr>
                <w:sz w:val="22"/>
                <w:szCs w:val="22"/>
                <w:highlight w:val="lightGray"/>
              </w:rPr>
              <w:t>Выполнение работ по капитальному ремонту трансформатора Т-1 ТДТН-16000/110/6  ПС 110/6 кВ Стеклозавод для нужд филиала АО "ИЭСК" "Западные электрические сети"</w:t>
            </w:r>
            <w:r>
              <w:rPr>
                <w:sz w:val="22"/>
                <w:szCs w:val="22"/>
              </w:rPr>
              <w:t>.</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4FE6DADE" w14:textId="3BD0A599" w:rsidR="00472CFE" w:rsidRPr="00FB5301" w:rsidRDefault="00D87CE1" w:rsidP="0010129F">
            <w:pPr>
              <w:jc w:val="both"/>
              <w:rPr>
                <w:sz w:val="22"/>
                <w:szCs w:val="22"/>
              </w:rPr>
            </w:pPr>
            <w:r>
              <w:rPr>
                <w:sz w:val="22"/>
                <w:szCs w:val="22"/>
                <w:highlight w:val="lightGray"/>
              </w:rPr>
              <w:t xml:space="preserve">По Лот № 1: </w:t>
            </w:r>
            <w:r w:rsidR="00472CFE"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r w:rsidR="001E7B3B">
              <w:rPr>
                <w:sz w:val="22"/>
                <w:szCs w:val="22"/>
                <w:highlight w:val="lightGray"/>
              </w:rPr>
              <w:t>по 31</w:t>
            </w:r>
            <w:r w:rsidR="00472CFE" w:rsidRPr="00562A1A">
              <w:rPr>
                <w:sz w:val="22"/>
                <w:szCs w:val="22"/>
                <w:highlight w:val="lightGray"/>
              </w:rPr>
              <w:t>.</w:t>
            </w:r>
            <w:r w:rsidR="001E7B3B">
              <w:rPr>
                <w:sz w:val="22"/>
                <w:szCs w:val="22"/>
                <w:highlight w:val="lightGray"/>
              </w:rPr>
              <w:t>0</w:t>
            </w:r>
            <w:r w:rsidR="009C3892">
              <w:rPr>
                <w:sz w:val="22"/>
                <w:szCs w:val="22"/>
                <w:highlight w:val="lightGray"/>
              </w:rPr>
              <w:t>7</w:t>
            </w:r>
            <w:r w:rsidR="00472CFE" w:rsidRPr="00562A1A">
              <w:rPr>
                <w:sz w:val="22"/>
                <w:szCs w:val="22"/>
                <w:highlight w:val="lightGray"/>
              </w:rPr>
              <w:t>.202</w:t>
            </w:r>
            <w:r w:rsidR="001E7B3B">
              <w:rPr>
                <w:sz w:val="22"/>
                <w:szCs w:val="22"/>
                <w:highlight w:val="lightGray"/>
              </w:rPr>
              <w:t>4</w:t>
            </w:r>
            <w:r w:rsidR="00472CFE" w:rsidRPr="00562A1A">
              <w:rPr>
                <w:sz w:val="22"/>
                <w:szCs w:val="22"/>
                <w:highlight w:val="lightGray"/>
              </w:rPr>
              <w:t xml:space="preserve"> г.</w:t>
            </w:r>
          </w:p>
          <w:p w14:paraId="50F4D7B6" w14:textId="5E3CBA30" w:rsidR="009C3892" w:rsidRDefault="009C3892" w:rsidP="009C3892">
            <w:pPr>
              <w:jc w:val="both"/>
              <w:rPr>
                <w:sz w:val="22"/>
                <w:szCs w:val="22"/>
              </w:rPr>
            </w:pPr>
            <w:r>
              <w:rPr>
                <w:sz w:val="22"/>
                <w:szCs w:val="22"/>
                <w:highlight w:val="lightGray"/>
              </w:rPr>
              <w:t xml:space="preserve">По Лот № 2: </w:t>
            </w:r>
            <w:r w:rsidRPr="00562A1A">
              <w:rPr>
                <w:sz w:val="22"/>
                <w:szCs w:val="22"/>
                <w:highlight w:val="lightGray"/>
              </w:rPr>
              <w:t>с даты заключения договора</w:t>
            </w:r>
            <w:r w:rsidRPr="00FB5301">
              <w:rPr>
                <w:sz w:val="22"/>
                <w:szCs w:val="22"/>
              </w:rPr>
              <w:t xml:space="preserve"> </w:t>
            </w:r>
            <w:r>
              <w:rPr>
                <w:sz w:val="22"/>
                <w:szCs w:val="22"/>
                <w:highlight w:val="lightGray"/>
              </w:rPr>
              <w:t>по 31</w:t>
            </w:r>
            <w:r w:rsidRPr="00562A1A">
              <w:rPr>
                <w:sz w:val="22"/>
                <w:szCs w:val="22"/>
                <w:highlight w:val="lightGray"/>
              </w:rPr>
              <w:t>.</w:t>
            </w:r>
            <w:r>
              <w:rPr>
                <w:sz w:val="22"/>
                <w:szCs w:val="22"/>
                <w:highlight w:val="lightGray"/>
              </w:rPr>
              <w:t>07</w:t>
            </w:r>
            <w:r w:rsidRPr="00562A1A">
              <w:rPr>
                <w:sz w:val="22"/>
                <w:szCs w:val="22"/>
                <w:highlight w:val="lightGray"/>
              </w:rPr>
              <w:t>.202</w:t>
            </w:r>
            <w:r>
              <w:rPr>
                <w:sz w:val="22"/>
                <w:szCs w:val="22"/>
                <w:highlight w:val="lightGray"/>
              </w:rPr>
              <w:t>4</w:t>
            </w:r>
            <w:r w:rsidRPr="00562A1A">
              <w:rPr>
                <w:sz w:val="22"/>
                <w:szCs w:val="22"/>
                <w:highlight w:val="lightGray"/>
              </w:rPr>
              <w:t xml:space="preserve"> г.</w:t>
            </w:r>
          </w:p>
          <w:p w14:paraId="2E6444D3" w14:textId="45945C0E" w:rsidR="009C3892" w:rsidRPr="00FB5301" w:rsidRDefault="009C3892" w:rsidP="009C3892">
            <w:pPr>
              <w:jc w:val="both"/>
              <w:rPr>
                <w:sz w:val="22"/>
                <w:szCs w:val="22"/>
              </w:rPr>
            </w:pPr>
            <w:r>
              <w:rPr>
                <w:sz w:val="22"/>
                <w:szCs w:val="22"/>
                <w:highlight w:val="lightGray"/>
              </w:rPr>
              <w:t xml:space="preserve">По Лот № 3: </w:t>
            </w:r>
            <w:r w:rsidRPr="00562A1A">
              <w:rPr>
                <w:sz w:val="22"/>
                <w:szCs w:val="22"/>
                <w:highlight w:val="lightGray"/>
              </w:rPr>
              <w:t>с даты заключения договора</w:t>
            </w:r>
            <w:r w:rsidRPr="00FB5301">
              <w:rPr>
                <w:sz w:val="22"/>
                <w:szCs w:val="22"/>
              </w:rPr>
              <w:t xml:space="preserve"> </w:t>
            </w:r>
            <w:r>
              <w:rPr>
                <w:sz w:val="22"/>
                <w:szCs w:val="22"/>
                <w:highlight w:val="lightGray"/>
              </w:rPr>
              <w:t>по 31</w:t>
            </w:r>
            <w:r w:rsidRPr="00562A1A">
              <w:rPr>
                <w:sz w:val="22"/>
                <w:szCs w:val="22"/>
                <w:highlight w:val="lightGray"/>
              </w:rPr>
              <w:t>.</w:t>
            </w:r>
            <w:r>
              <w:rPr>
                <w:sz w:val="22"/>
                <w:szCs w:val="22"/>
                <w:highlight w:val="lightGray"/>
              </w:rPr>
              <w:t>10</w:t>
            </w:r>
            <w:r w:rsidRPr="00562A1A">
              <w:rPr>
                <w:sz w:val="22"/>
                <w:szCs w:val="22"/>
                <w:highlight w:val="lightGray"/>
              </w:rPr>
              <w:t>.202</w:t>
            </w:r>
            <w:r>
              <w:rPr>
                <w:sz w:val="22"/>
                <w:szCs w:val="22"/>
                <w:highlight w:val="lightGray"/>
              </w:rPr>
              <w:t>4</w:t>
            </w:r>
            <w:r w:rsidRPr="00562A1A">
              <w:rPr>
                <w:sz w:val="22"/>
                <w:szCs w:val="22"/>
                <w:highlight w:val="lightGray"/>
              </w:rPr>
              <w:t xml:space="preserve"> г.</w:t>
            </w:r>
          </w:p>
          <w:p w14:paraId="5ABFA7C4" w14:textId="77777777" w:rsidR="009C3892" w:rsidRPr="00FB5301" w:rsidRDefault="009C3892" w:rsidP="009C3892">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561DFDC" w14:textId="77777777" w:rsidR="009C3892" w:rsidRDefault="009C3892" w:rsidP="001E7B3B">
            <w:pPr>
              <w:jc w:val="both"/>
              <w:rPr>
                <w:sz w:val="22"/>
                <w:szCs w:val="22"/>
                <w:highlight w:val="lightGray"/>
              </w:rPr>
            </w:pPr>
            <w:r>
              <w:rPr>
                <w:sz w:val="22"/>
                <w:szCs w:val="22"/>
                <w:highlight w:val="lightGray"/>
              </w:rPr>
              <w:t xml:space="preserve">По Лот № 1: </w:t>
            </w:r>
            <w:r w:rsidR="001E7B3B" w:rsidRPr="001E7B3B">
              <w:rPr>
                <w:sz w:val="22"/>
                <w:szCs w:val="22"/>
                <w:highlight w:val="lightGray"/>
              </w:rPr>
              <w:t>Зиминский район,</w:t>
            </w:r>
          </w:p>
          <w:p w14:paraId="51EECEF6" w14:textId="77777777" w:rsidR="009C3892" w:rsidRDefault="009C3892" w:rsidP="001E7B3B">
            <w:pPr>
              <w:jc w:val="both"/>
              <w:rPr>
                <w:sz w:val="22"/>
                <w:szCs w:val="22"/>
                <w:highlight w:val="lightGray"/>
              </w:rPr>
            </w:pPr>
            <w:r>
              <w:rPr>
                <w:sz w:val="22"/>
                <w:szCs w:val="22"/>
                <w:highlight w:val="lightGray"/>
              </w:rPr>
              <w:t>По Лот № 2:</w:t>
            </w:r>
            <w:r w:rsidR="001E7B3B" w:rsidRPr="001E7B3B">
              <w:rPr>
                <w:sz w:val="22"/>
                <w:szCs w:val="22"/>
                <w:highlight w:val="lightGray"/>
              </w:rPr>
              <w:t xml:space="preserve"> Чунский район, </w:t>
            </w:r>
          </w:p>
          <w:p w14:paraId="512D4EC5" w14:textId="77777777" w:rsidR="0010129F" w:rsidRDefault="009C3892" w:rsidP="003B6C5C">
            <w:pPr>
              <w:jc w:val="both"/>
              <w:rPr>
                <w:sz w:val="22"/>
                <w:szCs w:val="22"/>
              </w:rPr>
            </w:pPr>
            <w:r>
              <w:rPr>
                <w:sz w:val="22"/>
                <w:szCs w:val="22"/>
                <w:highlight w:val="lightGray"/>
              </w:rPr>
              <w:t xml:space="preserve">По Лот № 3: </w:t>
            </w:r>
            <w:r w:rsidR="003B6C5C">
              <w:rPr>
                <w:sz w:val="22"/>
                <w:szCs w:val="22"/>
                <w:highlight w:val="lightGray"/>
              </w:rPr>
              <w:t>г.</w:t>
            </w:r>
            <w:r w:rsidR="001E7B3B" w:rsidRPr="001E7B3B">
              <w:rPr>
                <w:sz w:val="22"/>
                <w:szCs w:val="22"/>
                <w:highlight w:val="lightGray"/>
              </w:rPr>
              <w:t>Тулун</w:t>
            </w:r>
          </w:p>
          <w:p w14:paraId="0A7ADA13" w14:textId="77777777" w:rsidR="003E4727" w:rsidRDefault="003E4727" w:rsidP="003B6C5C">
            <w:pPr>
              <w:jc w:val="both"/>
              <w:rPr>
                <w:sz w:val="22"/>
                <w:szCs w:val="22"/>
              </w:rPr>
            </w:pPr>
          </w:p>
          <w:p w14:paraId="176F1084" w14:textId="1ECB5B25" w:rsidR="003E4727" w:rsidRPr="003E4727" w:rsidRDefault="003E4727" w:rsidP="003B6C5C">
            <w:pPr>
              <w:jc w:val="both"/>
              <w:rPr>
                <w:sz w:val="22"/>
                <w:szCs w:val="22"/>
              </w:rPr>
            </w:pPr>
            <w:r w:rsidRPr="003E4727">
              <w:rPr>
                <w:sz w:val="22"/>
                <w:szCs w:val="22"/>
                <w:highlight w:val="yellow"/>
              </w:rPr>
              <w:t>Автокран для выполнения работ предоставляется Заказчиком.</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w:t>
            </w:r>
            <w:r w:rsidRPr="00FB5301">
              <w:rPr>
                <w:b/>
                <w:sz w:val="22"/>
                <w:szCs w:val="22"/>
              </w:rPr>
              <w:lastRenderedPageBreak/>
              <w:t>значение цены договора, либо цена единицы товара, работы, услуги и максимальное значение цены договора</w:t>
            </w:r>
          </w:p>
        </w:tc>
        <w:tc>
          <w:tcPr>
            <w:tcW w:w="5243" w:type="dxa"/>
          </w:tcPr>
          <w:p w14:paraId="5449C354" w14:textId="77777777" w:rsidR="009C3892" w:rsidRPr="0083477E" w:rsidRDefault="009C3892" w:rsidP="00472CFE">
            <w:pPr>
              <w:shd w:val="clear" w:color="auto" w:fill="FFFFFF" w:themeFill="background1"/>
              <w:tabs>
                <w:tab w:val="left" w:pos="6521"/>
              </w:tabs>
              <w:rPr>
                <w:sz w:val="22"/>
                <w:szCs w:val="22"/>
                <w:highlight w:val="lightGray"/>
              </w:rPr>
            </w:pPr>
            <w:r w:rsidRPr="0083477E">
              <w:rPr>
                <w:sz w:val="22"/>
                <w:szCs w:val="22"/>
                <w:highlight w:val="lightGray"/>
              </w:rPr>
              <w:lastRenderedPageBreak/>
              <w:t>По Лот № 1:</w:t>
            </w:r>
          </w:p>
          <w:p w14:paraId="5751F58A" w14:textId="7465BAA0" w:rsidR="00472CFE" w:rsidRPr="00BA4D45" w:rsidRDefault="00C43714" w:rsidP="00472CFE">
            <w:pPr>
              <w:shd w:val="clear" w:color="auto" w:fill="FFFFFF" w:themeFill="background1"/>
              <w:tabs>
                <w:tab w:val="left" w:pos="6521"/>
              </w:tabs>
              <w:rPr>
                <w:sz w:val="22"/>
                <w:szCs w:val="22"/>
                <w:highlight w:val="lightGray"/>
              </w:rPr>
            </w:pPr>
            <w:r w:rsidRPr="00C43714">
              <w:rPr>
                <w:b/>
                <w:sz w:val="22"/>
                <w:szCs w:val="22"/>
                <w:highlight w:val="lightGray"/>
              </w:rPr>
              <w:t>854</w:t>
            </w:r>
            <w:r>
              <w:rPr>
                <w:b/>
                <w:sz w:val="22"/>
                <w:szCs w:val="22"/>
                <w:highlight w:val="lightGray"/>
                <w:lang w:val="en-US"/>
              </w:rPr>
              <w:t> </w:t>
            </w:r>
            <w:r>
              <w:rPr>
                <w:b/>
                <w:sz w:val="22"/>
                <w:szCs w:val="22"/>
                <w:highlight w:val="lightGray"/>
              </w:rPr>
              <w:t>292,15</w:t>
            </w:r>
            <w:r w:rsidR="00360316" w:rsidRPr="0083477E">
              <w:rPr>
                <w:b/>
                <w:sz w:val="22"/>
                <w:szCs w:val="22"/>
                <w:highlight w:val="lightGray"/>
              </w:rPr>
              <w:t xml:space="preserve"> </w:t>
            </w:r>
            <w:r w:rsidR="00360316" w:rsidRPr="0083477E">
              <w:rPr>
                <w:sz w:val="22"/>
                <w:szCs w:val="22"/>
                <w:highlight w:val="lightGray"/>
              </w:rPr>
              <w:t>(</w:t>
            </w:r>
            <w:r w:rsidR="009C3892">
              <w:rPr>
                <w:sz w:val="22"/>
                <w:szCs w:val="22"/>
                <w:highlight w:val="lightGray"/>
              </w:rPr>
              <w:t>восемь</w:t>
            </w:r>
            <w:r>
              <w:rPr>
                <w:sz w:val="22"/>
                <w:szCs w:val="22"/>
                <w:highlight w:val="lightGray"/>
              </w:rPr>
              <w:t>сот пятьдесят четыре</w:t>
            </w:r>
            <w:r w:rsidR="003918DC">
              <w:rPr>
                <w:sz w:val="22"/>
                <w:szCs w:val="22"/>
                <w:highlight w:val="lightGray"/>
              </w:rPr>
              <w:t xml:space="preserve"> </w:t>
            </w:r>
            <w:r w:rsidR="00360316" w:rsidRPr="00BA4D45">
              <w:rPr>
                <w:sz w:val="22"/>
                <w:szCs w:val="22"/>
                <w:highlight w:val="lightGray"/>
              </w:rPr>
              <w:t>тысяч</w:t>
            </w:r>
            <w:r>
              <w:rPr>
                <w:sz w:val="22"/>
                <w:szCs w:val="22"/>
                <w:highlight w:val="lightGray"/>
              </w:rPr>
              <w:t>и</w:t>
            </w:r>
            <w:r w:rsidR="00894A5D" w:rsidRPr="00BA4D45">
              <w:rPr>
                <w:sz w:val="22"/>
                <w:szCs w:val="22"/>
                <w:highlight w:val="lightGray"/>
              </w:rPr>
              <w:t xml:space="preserve"> </w:t>
            </w:r>
            <w:r>
              <w:rPr>
                <w:sz w:val="22"/>
                <w:szCs w:val="22"/>
                <w:highlight w:val="lightGray"/>
              </w:rPr>
              <w:t>двести девяносто два</w:t>
            </w:r>
            <w:r w:rsidR="00E10C4D" w:rsidRPr="00BA4D45">
              <w:rPr>
                <w:sz w:val="22"/>
                <w:szCs w:val="22"/>
                <w:highlight w:val="lightGray"/>
              </w:rPr>
              <w:t xml:space="preserve"> рубл</w:t>
            </w:r>
            <w:r>
              <w:rPr>
                <w:sz w:val="22"/>
                <w:szCs w:val="22"/>
                <w:highlight w:val="lightGray"/>
              </w:rPr>
              <w:t>я</w:t>
            </w:r>
            <w:r w:rsidR="00E10C4D" w:rsidRPr="00BA4D45">
              <w:rPr>
                <w:sz w:val="22"/>
                <w:szCs w:val="22"/>
                <w:highlight w:val="lightGray"/>
              </w:rPr>
              <w:t xml:space="preserve"> </w:t>
            </w:r>
            <w:r>
              <w:rPr>
                <w:sz w:val="22"/>
                <w:szCs w:val="22"/>
                <w:highlight w:val="lightGray"/>
              </w:rPr>
              <w:t>1</w:t>
            </w:r>
            <w:r w:rsidR="00B66D2D">
              <w:rPr>
                <w:sz w:val="22"/>
                <w:szCs w:val="22"/>
                <w:highlight w:val="lightGray"/>
              </w:rPr>
              <w:t>5</w:t>
            </w:r>
            <w:r w:rsidR="00360316" w:rsidRPr="00BA4D45">
              <w:rPr>
                <w:sz w:val="22"/>
                <w:szCs w:val="22"/>
                <w:highlight w:val="lightGray"/>
              </w:rPr>
              <w:t xml:space="preserve"> копе</w:t>
            </w:r>
            <w:r w:rsidR="004A44DD">
              <w:rPr>
                <w:sz w:val="22"/>
                <w:szCs w:val="22"/>
                <w:highlight w:val="lightGray"/>
              </w:rPr>
              <w:t>ек</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7D56FFEF"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C43714">
              <w:rPr>
                <w:b/>
                <w:sz w:val="22"/>
                <w:szCs w:val="22"/>
                <w:highlight w:val="lightGray"/>
              </w:rPr>
              <w:t>170 858,43</w:t>
            </w:r>
            <w:r w:rsidRPr="00BA4D45">
              <w:rPr>
                <w:sz w:val="22"/>
                <w:szCs w:val="22"/>
                <w:highlight w:val="lightGray"/>
              </w:rPr>
              <w:t xml:space="preserve"> </w:t>
            </w:r>
            <w:r w:rsidR="00360316" w:rsidRPr="00BA4D45">
              <w:rPr>
                <w:sz w:val="22"/>
                <w:szCs w:val="22"/>
                <w:highlight w:val="lightGray"/>
              </w:rPr>
              <w:t>(</w:t>
            </w:r>
            <w:r w:rsidR="00B66D2D">
              <w:rPr>
                <w:sz w:val="22"/>
                <w:szCs w:val="22"/>
                <w:highlight w:val="lightGray"/>
              </w:rPr>
              <w:t xml:space="preserve">сто </w:t>
            </w:r>
            <w:r w:rsidR="00BA244D">
              <w:rPr>
                <w:sz w:val="22"/>
                <w:szCs w:val="22"/>
                <w:highlight w:val="lightGray"/>
              </w:rPr>
              <w:t>сем</w:t>
            </w:r>
            <w:r w:rsidR="00B66D2D">
              <w:rPr>
                <w:sz w:val="22"/>
                <w:szCs w:val="22"/>
                <w:highlight w:val="lightGray"/>
              </w:rPr>
              <w:t xml:space="preserve">ьдесят </w:t>
            </w:r>
            <w:r w:rsidR="00360316" w:rsidRPr="00BA4D45">
              <w:rPr>
                <w:sz w:val="22"/>
                <w:szCs w:val="22"/>
                <w:highlight w:val="lightGray"/>
              </w:rPr>
              <w:t>тысяч</w:t>
            </w:r>
            <w:r w:rsidR="00BA244D">
              <w:rPr>
                <w:sz w:val="22"/>
                <w:szCs w:val="22"/>
                <w:highlight w:val="lightGray"/>
              </w:rPr>
              <w:t xml:space="preserve"> </w:t>
            </w:r>
            <w:r w:rsidR="00C43714">
              <w:rPr>
                <w:sz w:val="22"/>
                <w:szCs w:val="22"/>
                <w:highlight w:val="lightGray"/>
              </w:rPr>
              <w:t>восемь</w:t>
            </w:r>
            <w:r w:rsidR="00B66D2D">
              <w:rPr>
                <w:sz w:val="22"/>
                <w:szCs w:val="22"/>
                <w:highlight w:val="lightGray"/>
              </w:rPr>
              <w:t>сот</w:t>
            </w:r>
            <w:r w:rsidR="00BA244D">
              <w:rPr>
                <w:sz w:val="22"/>
                <w:szCs w:val="22"/>
                <w:highlight w:val="lightGray"/>
              </w:rPr>
              <w:t xml:space="preserve"> пят</w:t>
            </w:r>
            <w:r w:rsidR="00C43714">
              <w:rPr>
                <w:sz w:val="22"/>
                <w:szCs w:val="22"/>
                <w:highlight w:val="lightGray"/>
              </w:rPr>
              <w:t>ьдесят восемь</w:t>
            </w:r>
            <w:r w:rsidR="00355294">
              <w:rPr>
                <w:sz w:val="22"/>
                <w:szCs w:val="22"/>
                <w:highlight w:val="lightGray"/>
              </w:rPr>
              <w:t xml:space="preserve"> рубл</w:t>
            </w:r>
            <w:r w:rsidR="00BA244D">
              <w:rPr>
                <w:sz w:val="22"/>
                <w:szCs w:val="22"/>
                <w:highlight w:val="lightGray"/>
              </w:rPr>
              <w:t>ей</w:t>
            </w:r>
            <w:r w:rsidR="00360316" w:rsidRPr="00BA4D45">
              <w:rPr>
                <w:sz w:val="22"/>
                <w:szCs w:val="22"/>
                <w:highlight w:val="lightGray"/>
              </w:rPr>
              <w:t xml:space="preserve"> </w:t>
            </w:r>
            <w:r w:rsidR="00C43714">
              <w:rPr>
                <w:sz w:val="22"/>
                <w:szCs w:val="22"/>
                <w:highlight w:val="lightGray"/>
              </w:rPr>
              <w:t>4</w:t>
            </w:r>
            <w:r w:rsidR="00B66D2D">
              <w:rPr>
                <w:sz w:val="22"/>
                <w:szCs w:val="22"/>
                <w:highlight w:val="lightGray"/>
              </w:rPr>
              <w:t>3</w:t>
            </w:r>
            <w:r w:rsidR="00360316" w:rsidRPr="00BA4D45">
              <w:rPr>
                <w:sz w:val="22"/>
                <w:szCs w:val="22"/>
                <w:highlight w:val="lightGray"/>
              </w:rPr>
              <w:t xml:space="preserve"> коп</w:t>
            </w:r>
            <w:r w:rsidR="00B66D2D">
              <w:rPr>
                <w:sz w:val="22"/>
                <w:szCs w:val="22"/>
                <w:highlight w:val="lightGray"/>
              </w:rPr>
              <w:t>е</w:t>
            </w:r>
            <w:r w:rsidR="00C43714">
              <w:rPr>
                <w:sz w:val="22"/>
                <w:szCs w:val="22"/>
                <w:highlight w:val="lightGray"/>
              </w:rPr>
              <w:t>йки</w:t>
            </w:r>
            <w:r w:rsidR="00360316" w:rsidRPr="00BA4D45">
              <w:rPr>
                <w:sz w:val="22"/>
                <w:szCs w:val="22"/>
                <w:highlight w:val="lightGray"/>
              </w:rPr>
              <w:t>)</w:t>
            </w:r>
          </w:p>
          <w:p w14:paraId="61774E1B" w14:textId="77777777" w:rsidR="00B66D2D" w:rsidRDefault="00B66D2D" w:rsidP="00472CFE">
            <w:pPr>
              <w:shd w:val="clear" w:color="auto" w:fill="FFFFFF" w:themeFill="background1"/>
              <w:tabs>
                <w:tab w:val="left" w:pos="6521"/>
              </w:tabs>
              <w:rPr>
                <w:sz w:val="22"/>
                <w:szCs w:val="22"/>
                <w:highlight w:val="lightGray"/>
              </w:rPr>
            </w:pPr>
          </w:p>
          <w:p w14:paraId="435D3462" w14:textId="7F18B2FE" w:rsidR="00472CFE"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B66D2D">
              <w:rPr>
                <w:b/>
                <w:sz w:val="22"/>
                <w:szCs w:val="22"/>
                <w:highlight w:val="lightGray"/>
              </w:rPr>
              <w:t>1 0</w:t>
            </w:r>
            <w:r w:rsidR="00C43714">
              <w:rPr>
                <w:b/>
                <w:sz w:val="22"/>
                <w:szCs w:val="22"/>
                <w:highlight w:val="lightGray"/>
              </w:rPr>
              <w:t>25</w:t>
            </w:r>
            <w:r w:rsidR="00B66D2D">
              <w:rPr>
                <w:b/>
                <w:sz w:val="22"/>
                <w:szCs w:val="22"/>
                <w:highlight w:val="lightGray"/>
              </w:rPr>
              <w:t> </w:t>
            </w:r>
            <w:r w:rsidR="00C43714">
              <w:rPr>
                <w:b/>
                <w:sz w:val="22"/>
                <w:szCs w:val="22"/>
                <w:highlight w:val="lightGray"/>
              </w:rPr>
              <w:t>150</w:t>
            </w:r>
            <w:r w:rsidR="00B66D2D">
              <w:rPr>
                <w:b/>
                <w:sz w:val="22"/>
                <w:szCs w:val="22"/>
                <w:highlight w:val="lightGray"/>
              </w:rPr>
              <w:t>,</w:t>
            </w:r>
            <w:r w:rsidR="00C43714">
              <w:rPr>
                <w:b/>
                <w:sz w:val="22"/>
                <w:szCs w:val="22"/>
                <w:highlight w:val="lightGray"/>
              </w:rPr>
              <w:t>5</w:t>
            </w:r>
            <w:r w:rsidR="00B66D2D">
              <w:rPr>
                <w:b/>
                <w:sz w:val="22"/>
                <w:szCs w:val="22"/>
                <w:highlight w:val="lightGray"/>
              </w:rPr>
              <w:t>8</w:t>
            </w:r>
            <w:r w:rsidRPr="00BA4D45">
              <w:rPr>
                <w:sz w:val="22"/>
                <w:szCs w:val="22"/>
                <w:highlight w:val="lightGray"/>
              </w:rPr>
              <w:t xml:space="preserve"> (</w:t>
            </w:r>
            <w:r w:rsidR="00B66D2D">
              <w:rPr>
                <w:sz w:val="22"/>
                <w:szCs w:val="22"/>
                <w:highlight w:val="lightGray"/>
              </w:rPr>
              <w:t>один</w:t>
            </w:r>
            <w:r w:rsidR="004A44DD">
              <w:rPr>
                <w:sz w:val="22"/>
                <w:szCs w:val="22"/>
                <w:highlight w:val="lightGray"/>
              </w:rPr>
              <w:t xml:space="preserve"> миллион </w:t>
            </w:r>
            <w:r w:rsidR="00C43714">
              <w:rPr>
                <w:sz w:val="22"/>
                <w:szCs w:val="22"/>
                <w:highlight w:val="lightGray"/>
              </w:rPr>
              <w:t>двадцать пять</w:t>
            </w:r>
            <w:r w:rsidR="00B66D2D">
              <w:rPr>
                <w:sz w:val="22"/>
                <w:szCs w:val="22"/>
                <w:highlight w:val="lightGray"/>
              </w:rPr>
              <w:t xml:space="preserve"> </w:t>
            </w:r>
            <w:r w:rsidR="00E2715B">
              <w:rPr>
                <w:sz w:val="22"/>
                <w:szCs w:val="22"/>
                <w:highlight w:val="lightGray"/>
              </w:rPr>
              <w:t xml:space="preserve">тысяч </w:t>
            </w:r>
            <w:r w:rsidR="00C43714">
              <w:rPr>
                <w:sz w:val="22"/>
                <w:szCs w:val="22"/>
                <w:highlight w:val="lightGray"/>
              </w:rPr>
              <w:t>сто пятьдесят</w:t>
            </w:r>
            <w:r w:rsidR="00E2715B">
              <w:rPr>
                <w:sz w:val="22"/>
                <w:szCs w:val="22"/>
                <w:highlight w:val="lightGray"/>
              </w:rPr>
              <w:t xml:space="preserve"> </w:t>
            </w:r>
            <w:r w:rsidRPr="00BA4D45">
              <w:rPr>
                <w:sz w:val="22"/>
                <w:szCs w:val="22"/>
                <w:highlight w:val="lightGray"/>
              </w:rPr>
              <w:t>рубл</w:t>
            </w:r>
            <w:r w:rsidR="00B66D2D">
              <w:rPr>
                <w:sz w:val="22"/>
                <w:szCs w:val="22"/>
                <w:highlight w:val="lightGray"/>
              </w:rPr>
              <w:t>ей</w:t>
            </w:r>
            <w:r w:rsidRPr="00BA4D45">
              <w:rPr>
                <w:sz w:val="22"/>
                <w:szCs w:val="22"/>
                <w:highlight w:val="lightGray"/>
              </w:rPr>
              <w:t xml:space="preserve"> </w:t>
            </w:r>
            <w:r w:rsidR="00C43714">
              <w:rPr>
                <w:sz w:val="22"/>
                <w:szCs w:val="22"/>
                <w:highlight w:val="lightGray"/>
              </w:rPr>
              <w:t>5</w:t>
            </w:r>
            <w:r w:rsidR="00B66D2D">
              <w:rPr>
                <w:sz w:val="22"/>
                <w:szCs w:val="22"/>
                <w:highlight w:val="lightGray"/>
              </w:rPr>
              <w:t>8</w:t>
            </w:r>
            <w:r w:rsidRPr="00BA4D45">
              <w:rPr>
                <w:sz w:val="22"/>
                <w:szCs w:val="22"/>
                <w:highlight w:val="lightGray"/>
              </w:rPr>
              <w:t xml:space="preserve"> копе</w:t>
            </w:r>
            <w:r w:rsidR="00B66D2D">
              <w:rPr>
                <w:sz w:val="22"/>
                <w:szCs w:val="22"/>
                <w:highlight w:val="lightGray"/>
              </w:rPr>
              <w:t>ек</w:t>
            </w:r>
            <w:r w:rsidRPr="00BA4D45">
              <w:rPr>
                <w:sz w:val="22"/>
                <w:szCs w:val="22"/>
                <w:highlight w:val="lightGray"/>
              </w:rPr>
              <w:t>).</w:t>
            </w:r>
          </w:p>
          <w:p w14:paraId="00B8CCC3" w14:textId="77777777" w:rsidR="00B66D2D" w:rsidRPr="00F72F30" w:rsidRDefault="00B66D2D" w:rsidP="00472CFE">
            <w:pPr>
              <w:shd w:val="clear" w:color="auto" w:fill="FFFFFF" w:themeFill="background1"/>
              <w:tabs>
                <w:tab w:val="left" w:pos="6521"/>
              </w:tabs>
              <w:rPr>
                <w:sz w:val="22"/>
                <w:szCs w:val="22"/>
              </w:rPr>
            </w:pPr>
          </w:p>
          <w:p w14:paraId="596998A6" w14:textId="44658651" w:rsidR="00B66D2D" w:rsidRPr="0083477E" w:rsidRDefault="00B66D2D" w:rsidP="00B66D2D">
            <w:pPr>
              <w:shd w:val="clear" w:color="auto" w:fill="FFFFFF" w:themeFill="background1"/>
              <w:tabs>
                <w:tab w:val="left" w:pos="6521"/>
              </w:tabs>
              <w:rPr>
                <w:sz w:val="22"/>
                <w:szCs w:val="22"/>
                <w:highlight w:val="lightGray"/>
              </w:rPr>
            </w:pPr>
            <w:r w:rsidRPr="0083477E">
              <w:rPr>
                <w:sz w:val="22"/>
                <w:szCs w:val="22"/>
                <w:highlight w:val="lightGray"/>
              </w:rPr>
              <w:t>По Лот № 2:</w:t>
            </w:r>
          </w:p>
          <w:p w14:paraId="43120480" w14:textId="626DA533" w:rsidR="00B66D2D" w:rsidRPr="0083477E" w:rsidRDefault="00C43714" w:rsidP="00B66D2D">
            <w:pPr>
              <w:shd w:val="clear" w:color="auto" w:fill="FFFFFF" w:themeFill="background1"/>
              <w:tabs>
                <w:tab w:val="left" w:pos="6521"/>
              </w:tabs>
              <w:rPr>
                <w:sz w:val="22"/>
                <w:szCs w:val="22"/>
                <w:highlight w:val="lightGray"/>
              </w:rPr>
            </w:pPr>
            <w:r>
              <w:rPr>
                <w:b/>
                <w:sz w:val="22"/>
                <w:szCs w:val="22"/>
                <w:highlight w:val="lightGray"/>
              </w:rPr>
              <w:t>1 476 413,61</w:t>
            </w:r>
            <w:r w:rsidR="00B66D2D" w:rsidRPr="0083477E">
              <w:rPr>
                <w:b/>
                <w:sz w:val="22"/>
                <w:szCs w:val="22"/>
                <w:highlight w:val="lightGray"/>
              </w:rPr>
              <w:t xml:space="preserve"> </w:t>
            </w:r>
            <w:r w:rsidR="00B66D2D" w:rsidRPr="0083477E">
              <w:rPr>
                <w:sz w:val="22"/>
                <w:szCs w:val="22"/>
                <w:highlight w:val="lightGray"/>
              </w:rPr>
              <w:t xml:space="preserve">(один миллион </w:t>
            </w:r>
            <w:r w:rsidR="0031503E">
              <w:rPr>
                <w:sz w:val="22"/>
                <w:szCs w:val="22"/>
                <w:highlight w:val="lightGray"/>
              </w:rPr>
              <w:t>четыреста семьдесят шесть</w:t>
            </w:r>
            <w:r w:rsidR="0083477E" w:rsidRPr="0083477E">
              <w:rPr>
                <w:sz w:val="22"/>
                <w:szCs w:val="22"/>
                <w:highlight w:val="lightGray"/>
              </w:rPr>
              <w:t xml:space="preserve"> </w:t>
            </w:r>
            <w:r w:rsidR="00B66D2D" w:rsidRPr="0083477E">
              <w:rPr>
                <w:sz w:val="22"/>
                <w:szCs w:val="22"/>
                <w:highlight w:val="lightGray"/>
              </w:rPr>
              <w:t>тысяч</w:t>
            </w:r>
            <w:r w:rsidR="0031503E">
              <w:rPr>
                <w:sz w:val="22"/>
                <w:szCs w:val="22"/>
                <w:highlight w:val="lightGray"/>
              </w:rPr>
              <w:t xml:space="preserve"> четыреста тринадцать</w:t>
            </w:r>
            <w:r w:rsidR="00B66D2D" w:rsidRPr="0083477E">
              <w:rPr>
                <w:sz w:val="22"/>
                <w:szCs w:val="22"/>
                <w:highlight w:val="lightGray"/>
              </w:rPr>
              <w:t xml:space="preserve"> рубл</w:t>
            </w:r>
            <w:r w:rsidR="0031503E">
              <w:rPr>
                <w:sz w:val="22"/>
                <w:szCs w:val="22"/>
                <w:highlight w:val="lightGray"/>
              </w:rPr>
              <w:t>ей</w:t>
            </w:r>
            <w:r w:rsidR="00B66D2D" w:rsidRPr="0083477E">
              <w:rPr>
                <w:sz w:val="22"/>
                <w:szCs w:val="22"/>
                <w:highlight w:val="lightGray"/>
              </w:rPr>
              <w:t xml:space="preserve"> </w:t>
            </w:r>
            <w:r w:rsidR="0031503E">
              <w:rPr>
                <w:sz w:val="22"/>
                <w:szCs w:val="22"/>
                <w:highlight w:val="lightGray"/>
              </w:rPr>
              <w:t>61</w:t>
            </w:r>
            <w:r w:rsidR="00B66D2D" w:rsidRPr="0083477E">
              <w:rPr>
                <w:sz w:val="22"/>
                <w:szCs w:val="22"/>
                <w:highlight w:val="lightGray"/>
              </w:rPr>
              <w:t xml:space="preserve"> копе</w:t>
            </w:r>
            <w:r w:rsidR="0031503E">
              <w:rPr>
                <w:sz w:val="22"/>
                <w:szCs w:val="22"/>
                <w:highlight w:val="lightGray"/>
              </w:rPr>
              <w:t xml:space="preserve">йка </w:t>
            </w:r>
            <w:r w:rsidR="00B66D2D" w:rsidRPr="0083477E">
              <w:rPr>
                <w:sz w:val="22"/>
                <w:szCs w:val="22"/>
                <w:highlight w:val="lightGray"/>
              </w:rPr>
              <w:t>без НДС)</w:t>
            </w:r>
          </w:p>
          <w:p w14:paraId="2543876E" w14:textId="77777777" w:rsidR="00B66D2D" w:rsidRPr="0083477E" w:rsidRDefault="00B66D2D" w:rsidP="00B66D2D">
            <w:pPr>
              <w:shd w:val="clear" w:color="auto" w:fill="FFFFFF" w:themeFill="background1"/>
              <w:tabs>
                <w:tab w:val="left" w:pos="6521"/>
              </w:tabs>
              <w:rPr>
                <w:sz w:val="22"/>
                <w:szCs w:val="22"/>
                <w:highlight w:val="lightGray"/>
              </w:rPr>
            </w:pPr>
          </w:p>
          <w:p w14:paraId="2AAF5424" w14:textId="54B363AF" w:rsidR="00B66D2D" w:rsidRPr="0083477E" w:rsidRDefault="00B66D2D" w:rsidP="00B66D2D">
            <w:pPr>
              <w:shd w:val="clear" w:color="auto" w:fill="FFFFFF" w:themeFill="background1"/>
              <w:tabs>
                <w:tab w:val="left" w:pos="6521"/>
              </w:tabs>
              <w:rPr>
                <w:sz w:val="22"/>
                <w:szCs w:val="22"/>
                <w:highlight w:val="lightGray"/>
              </w:rPr>
            </w:pPr>
            <w:r w:rsidRPr="0083477E">
              <w:rPr>
                <w:sz w:val="22"/>
                <w:szCs w:val="22"/>
                <w:highlight w:val="lightGray"/>
              </w:rPr>
              <w:t xml:space="preserve">НДС 20% - </w:t>
            </w:r>
            <w:r w:rsidR="0031503E">
              <w:rPr>
                <w:b/>
                <w:sz w:val="22"/>
                <w:szCs w:val="22"/>
                <w:highlight w:val="lightGray"/>
              </w:rPr>
              <w:t>295 282,72</w:t>
            </w:r>
            <w:r w:rsidRPr="0083477E">
              <w:rPr>
                <w:sz w:val="22"/>
                <w:szCs w:val="22"/>
                <w:highlight w:val="lightGray"/>
              </w:rPr>
              <w:t xml:space="preserve"> (</w:t>
            </w:r>
            <w:r w:rsidR="0031503E">
              <w:rPr>
                <w:sz w:val="22"/>
                <w:szCs w:val="22"/>
                <w:highlight w:val="lightGray"/>
              </w:rPr>
              <w:t>двести девяносто пять</w:t>
            </w:r>
            <w:r w:rsidR="0083477E" w:rsidRPr="0083477E">
              <w:rPr>
                <w:sz w:val="22"/>
                <w:szCs w:val="22"/>
                <w:highlight w:val="lightGray"/>
              </w:rPr>
              <w:t xml:space="preserve"> </w:t>
            </w:r>
            <w:r w:rsidRPr="0083477E">
              <w:rPr>
                <w:sz w:val="22"/>
                <w:szCs w:val="22"/>
                <w:highlight w:val="lightGray"/>
              </w:rPr>
              <w:t>тысяч</w:t>
            </w:r>
            <w:r w:rsidR="0083477E" w:rsidRPr="0083477E">
              <w:rPr>
                <w:sz w:val="22"/>
                <w:szCs w:val="22"/>
                <w:highlight w:val="lightGray"/>
              </w:rPr>
              <w:t xml:space="preserve"> </w:t>
            </w:r>
            <w:r w:rsidR="0031503E">
              <w:rPr>
                <w:sz w:val="22"/>
                <w:szCs w:val="22"/>
                <w:highlight w:val="lightGray"/>
              </w:rPr>
              <w:t>двести во</w:t>
            </w:r>
            <w:r w:rsidR="0083477E" w:rsidRPr="0083477E">
              <w:rPr>
                <w:sz w:val="22"/>
                <w:szCs w:val="22"/>
                <w:highlight w:val="lightGray"/>
              </w:rPr>
              <w:t>семьдесят</w:t>
            </w:r>
            <w:r w:rsidR="0031503E">
              <w:rPr>
                <w:sz w:val="22"/>
                <w:szCs w:val="22"/>
                <w:highlight w:val="lightGray"/>
              </w:rPr>
              <w:t xml:space="preserve"> два</w:t>
            </w:r>
            <w:r w:rsidRPr="0083477E">
              <w:rPr>
                <w:sz w:val="22"/>
                <w:szCs w:val="22"/>
                <w:highlight w:val="lightGray"/>
              </w:rPr>
              <w:t xml:space="preserve"> рубл</w:t>
            </w:r>
            <w:r w:rsidR="0031503E">
              <w:rPr>
                <w:sz w:val="22"/>
                <w:szCs w:val="22"/>
                <w:highlight w:val="lightGray"/>
              </w:rPr>
              <w:t>я</w:t>
            </w:r>
            <w:r w:rsidRPr="0083477E">
              <w:rPr>
                <w:sz w:val="22"/>
                <w:szCs w:val="22"/>
                <w:highlight w:val="lightGray"/>
              </w:rPr>
              <w:t xml:space="preserve"> </w:t>
            </w:r>
            <w:r w:rsidR="0031503E">
              <w:rPr>
                <w:sz w:val="22"/>
                <w:szCs w:val="22"/>
                <w:highlight w:val="lightGray"/>
              </w:rPr>
              <w:t>72</w:t>
            </w:r>
            <w:r w:rsidRPr="0083477E">
              <w:rPr>
                <w:sz w:val="22"/>
                <w:szCs w:val="22"/>
                <w:highlight w:val="lightGray"/>
              </w:rPr>
              <w:t xml:space="preserve"> копе</w:t>
            </w:r>
            <w:r w:rsidR="0031503E">
              <w:rPr>
                <w:sz w:val="22"/>
                <w:szCs w:val="22"/>
                <w:highlight w:val="lightGray"/>
              </w:rPr>
              <w:t>йки</w:t>
            </w:r>
            <w:r w:rsidRPr="0083477E">
              <w:rPr>
                <w:sz w:val="22"/>
                <w:szCs w:val="22"/>
                <w:highlight w:val="lightGray"/>
              </w:rPr>
              <w:t>)</w:t>
            </w:r>
          </w:p>
          <w:p w14:paraId="233BA001" w14:textId="77777777" w:rsidR="00B66D2D" w:rsidRPr="0083477E" w:rsidRDefault="00B66D2D" w:rsidP="00B66D2D">
            <w:pPr>
              <w:shd w:val="clear" w:color="auto" w:fill="FFFFFF" w:themeFill="background1"/>
              <w:tabs>
                <w:tab w:val="left" w:pos="6521"/>
              </w:tabs>
              <w:rPr>
                <w:sz w:val="22"/>
                <w:szCs w:val="22"/>
                <w:highlight w:val="lightGray"/>
              </w:rPr>
            </w:pPr>
          </w:p>
          <w:p w14:paraId="4175FF4F" w14:textId="55AFBCCA" w:rsidR="00B66D2D" w:rsidRPr="0083477E" w:rsidRDefault="00B66D2D" w:rsidP="00B66D2D">
            <w:pPr>
              <w:shd w:val="clear" w:color="auto" w:fill="FFFFFF" w:themeFill="background1"/>
              <w:tabs>
                <w:tab w:val="left" w:pos="6521"/>
              </w:tabs>
              <w:rPr>
                <w:sz w:val="22"/>
                <w:szCs w:val="22"/>
              </w:rPr>
            </w:pPr>
            <w:r w:rsidRPr="0083477E">
              <w:rPr>
                <w:sz w:val="22"/>
                <w:szCs w:val="22"/>
                <w:highlight w:val="lightGray"/>
              </w:rPr>
              <w:t xml:space="preserve">Всего с НДС 20 % - </w:t>
            </w:r>
            <w:r w:rsidRPr="0083477E">
              <w:rPr>
                <w:b/>
                <w:sz w:val="22"/>
                <w:szCs w:val="22"/>
                <w:highlight w:val="lightGray"/>
              </w:rPr>
              <w:t>1</w:t>
            </w:r>
            <w:r w:rsidR="0031503E">
              <w:rPr>
                <w:b/>
                <w:sz w:val="22"/>
                <w:szCs w:val="22"/>
                <w:highlight w:val="lightGray"/>
              </w:rPr>
              <w:t> 771 696,33</w:t>
            </w:r>
            <w:r w:rsidRPr="0083477E">
              <w:rPr>
                <w:sz w:val="22"/>
                <w:szCs w:val="22"/>
                <w:highlight w:val="lightGray"/>
              </w:rPr>
              <w:t xml:space="preserve"> (один миллион семь</w:t>
            </w:r>
            <w:r w:rsidR="0083477E" w:rsidRPr="0083477E">
              <w:rPr>
                <w:sz w:val="22"/>
                <w:szCs w:val="22"/>
                <w:highlight w:val="lightGray"/>
              </w:rPr>
              <w:t>сот</w:t>
            </w:r>
            <w:r w:rsidRPr="0083477E">
              <w:rPr>
                <w:sz w:val="22"/>
                <w:szCs w:val="22"/>
                <w:highlight w:val="lightGray"/>
              </w:rPr>
              <w:t xml:space="preserve"> </w:t>
            </w:r>
            <w:r w:rsidR="0031503E">
              <w:rPr>
                <w:sz w:val="22"/>
                <w:szCs w:val="22"/>
                <w:highlight w:val="lightGray"/>
              </w:rPr>
              <w:t xml:space="preserve">семьдесят одна </w:t>
            </w:r>
            <w:r w:rsidR="0083477E" w:rsidRPr="0083477E">
              <w:rPr>
                <w:sz w:val="22"/>
                <w:szCs w:val="22"/>
                <w:highlight w:val="lightGray"/>
              </w:rPr>
              <w:t>тысяч</w:t>
            </w:r>
            <w:r w:rsidR="0031503E">
              <w:rPr>
                <w:sz w:val="22"/>
                <w:szCs w:val="22"/>
                <w:highlight w:val="lightGray"/>
              </w:rPr>
              <w:t>а</w:t>
            </w:r>
            <w:r w:rsidR="0083477E" w:rsidRPr="0083477E">
              <w:rPr>
                <w:sz w:val="22"/>
                <w:szCs w:val="22"/>
                <w:highlight w:val="lightGray"/>
              </w:rPr>
              <w:t xml:space="preserve"> </w:t>
            </w:r>
            <w:r w:rsidR="0031503E">
              <w:rPr>
                <w:sz w:val="22"/>
                <w:szCs w:val="22"/>
                <w:highlight w:val="lightGray"/>
              </w:rPr>
              <w:t>шестьсот девяносто шесть</w:t>
            </w:r>
            <w:r w:rsidR="0083477E" w:rsidRPr="0083477E">
              <w:rPr>
                <w:sz w:val="22"/>
                <w:szCs w:val="22"/>
                <w:highlight w:val="lightGray"/>
              </w:rPr>
              <w:t xml:space="preserve"> </w:t>
            </w:r>
            <w:r w:rsidRPr="0083477E">
              <w:rPr>
                <w:sz w:val="22"/>
                <w:szCs w:val="22"/>
                <w:highlight w:val="lightGray"/>
              </w:rPr>
              <w:t>рубл</w:t>
            </w:r>
            <w:r w:rsidR="0031503E">
              <w:rPr>
                <w:sz w:val="22"/>
                <w:szCs w:val="22"/>
                <w:highlight w:val="lightGray"/>
              </w:rPr>
              <w:t>ей</w:t>
            </w:r>
            <w:r w:rsidRPr="0083477E">
              <w:rPr>
                <w:sz w:val="22"/>
                <w:szCs w:val="22"/>
                <w:highlight w:val="lightGray"/>
              </w:rPr>
              <w:t xml:space="preserve"> </w:t>
            </w:r>
            <w:r w:rsidR="0031503E">
              <w:rPr>
                <w:sz w:val="22"/>
                <w:szCs w:val="22"/>
                <w:highlight w:val="lightGray"/>
              </w:rPr>
              <w:t>33</w:t>
            </w:r>
            <w:r w:rsidRPr="0083477E">
              <w:rPr>
                <w:sz w:val="22"/>
                <w:szCs w:val="22"/>
                <w:highlight w:val="lightGray"/>
              </w:rPr>
              <w:t xml:space="preserve"> копе</w:t>
            </w:r>
            <w:r w:rsidR="0031503E">
              <w:rPr>
                <w:sz w:val="22"/>
                <w:szCs w:val="22"/>
                <w:highlight w:val="lightGray"/>
              </w:rPr>
              <w:t>йки</w:t>
            </w:r>
            <w:r w:rsidRPr="0083477E">
              <w:rPr>
                <w:sz w:val="22"/>
                <w:szCs w:val="22"/>
                <w:highlight w:val="lightGray"/>
              </w:rPr>
              <w:t>).</w:t>
            </w:r>
          </w:p>
          <w:p w14:paraId="175A85A0" w14:textId="77777777" w:rsidR="0083477E" w:rsidRPr="0083477E" w:rsidRDefault="0083477E" w:rsidP="0083477E">
            <w:pPr>
              <w:shd w:val="clear" w:color="auto" w:fill="FFFFFF" w:themeFill="background1"/>
              <w:tabs>
                <w:tab w:val="left" w:pos="6521"/>
              </w:tabs>
              <w:rPr>
                <w:sz w:val="22"/>
                <w:szCs w:val="22"/>
                <w:highlight w:val="lightGray"/>
              </w:rPr>
            </w:pPr>
          </w:p>
          <w:p w14:paraId="476EB428" w14:textId="0AD010CF" w:rsidR="0083477E" w:rsidRPr="0083477E" w:rsidRDefault="0083477E" w:rsidP="0083477E">
            <w:pPr>
              <w:shd w:val="clear" w:color="auto" w:fill="FFFFFF" w:themeFill="background1"/>
              <w:tabs>
                <w:tab w:val="left" w:pos="6521"/>
              </w:tabs>
              <w:rPr>
                <w:sz w:val="22"/>
                <w:szCs w:val="22"/>
                <w:highlight w:val="lightGray"/>
              </w:rPr>
            </w:pPr>
            <w:r w:rsidRPr="0083477E">
              <w:rPr>
                <w:sz w:val="22"/>
                <w:szCs w:val="22"/>
                <w:highlight w:val="lightGray"/>
              </w:rPr>
              <w:t>По Лот № 3:</w:t>
            </w:r>
          </w:p>
          <w:p w14:paraId="7D023EFD" w14:textId="4FF7C12D" w:rsidR="0083477E" w:rsidRPr="0083477E" w:rsidRDefault="0031503E" w:rsidP="0083477E">
            <w:pPr>
              <w:shd w:val="clear" w:color="auto" w:fill="FFFFFF" w:themeFill="background1"/>
              <w:tabs>
                <w:tab w:val="left" w:pos="6521"/>
              </w:tabs>
              <w:rPr>
                <w:sz w:val="22"/>
                <w:szCs w:val="22"/>
                <w:highlight w:val="lightGray"/>
              </w:rPr>
            </w:pPr>
            <w:r>
              <w:rPr>
                <w:b/>
                <w:sz w:val="22"/>
                <w:szCs w:val="22"/>
                <w:highlight w:val="lightGray"/>
              </w:rPr>
              <w:t>979 743,78</w:t>
            </w:r>
            <w:r w:rsidR="0083477E" w:rsidRPr="0083477E">
              <w:rPr>
                <w:b/>
                <w:sz w:val="22"/>
                <w:szCs w:val="22"/>
                <w:highlight w:val="lightGray"/>
              </w:rPr>
              <w:t xml:space="preserve"> </w:t>
            </w:r>
            <w:r w:rsidR="0083477E" w:rsidRPr="0083477E">
              <w:rPr>
                <w:sz w:val="22"/>
                <w:szCs w:val="22"/>
                <w:highlight w:val="lightGray"/>
              </w:rPr>
              <w:t>(</w:t>
            </w:r>
            <w:r>
              <w:rPr>
                <w:sz w:val="22"/>
                <w:szCs w:val="22"/>
                <w:highlight w:val="lightGray"/>
              </w:rPr>
              <w:t>девять</w:t>
            </w:r>
            <w:r w:rsidR="0083477E" w:rsidRPr="0083477E">
              <w:rPr>
                <w:sz w:val="22"/>
                <w:szCs w:val="22"/>
                <w:highlight w:val="lightGray"/>
              </w:rPr>
              <w:t>с</w:t>
            </w:r>
            <w:r>
              <w:rPr>
                <w:sz w:val="22"/>
                <w:szCs w:val="22"/>
                <w:highlight w:val="lightGray"/>
              </w:rPr>
              <w:t>о</w:t>
            </w:r>
            <w:r w:rsidR="0083477E" w:rsidRPr="0083477E">
              <w:rPr>
                <w:sz w:val="22"/>
                <w:szCs w:val="22"/>
                <w:highlight w:val="lightGray"/>
              </w:rPr>
              <w:t>т</w:t>
            </w:r>
            <w:r>
              <w:rPr>
                <w:sz w:val="22"/>
                <w:szCs w:val="22"/>
                <w:highlight w:val="lightGray"/>
              </w:rPr>
              <w:t xml:space="preserve"> семьдесят девять</w:t>
            </w:r>
            <w:r w:rsidR="0083477E" w:rsidRPr="0083477E">
              <w:rPr>
                <w:sz w:val="22"/>
                <w:szCs w:val="22"/>
                <w:highlight w:val="lightGray"/>
              </w:rPr>
              <w:t xml:space="preserve"> тысяч </w:t>
            </w:r>
            <w:r>
              <w:rPr>
                <w:sz w:val="22"/>
                <w:szCs w:val="22"/>
                <w:highlight w:val="lightGray"/>
              </w:rPr>
              <w:t>семьсот сорок три</w:t>
            </w:r>
            <w:r w:rsidR="0083477E" w:rsidRPr="0083477E">
              <w:rPr>
                <w:sz w:val="22"/>
                <w:szCs w:val="22"/>
                <w:highlight w:val="lightGray"/>
              </w:rPr>
              <w:t xml:space="preserve"> рубл</w:t>
            </w:r>
            <w:r>
              <w:rPr>
                <w:sz w:val="22"/>
                <w:szCs w:val="22"/>
                <w:highlight w:val="lightGray"/>
              </w:rPr>
              <w:t>я</w:t>
            </w:r>
            <w:r w:rsidR="0083477E" w:rsidRPr="0083477E">
              <w:rPr>
                <w:sz w:val="22"/>
                <w:szCs w:val="22"/>
                <w:highlight w:val="lightGray"/>
              </w:rPr>
              <w:t xml:space="preserve"> </w:t>
            </w:r>
            <w:r>
              <w:rPr>
                <w:sz w:val="22"/>
                <w:szCs w:val="22"/>
                <w:highlight w:val="lightGray"/>
              </w:rPr>
              <w:t>78</w:t>
            </w:r>
            <w:r w:rsidR="0083477E" w:rsidRPr="0083477E">
              <w:rPr>
                <w:sz w:val="22"/>
                <w:szCs w:val="22"/>
                <w:highlight w:val="lightGray"/>
              </w:rPr>
              <w:t xml:space="preserve"> копеек без НДС)</w:t>
            </w:r>
          </w:p>
          <w:p w14:paraId="5A3775A8" w14:textId="77777777" w:rsidR="0083477E" w:rsidRPr="0083477E" w:rsidRDefault="0083477E" w:rsidP="0083477E">
            <w:pPr>
              <w:shd w:val="clear" w:color="auto" w:fill="FFFFFF" w:themeFill="background1"/>
              <w:tabs>
                <w:tab w:val="left" w:pos="6521"/>
              </w:tabs>
              <w:rPr>
                <w:sz w:val="22"/>
                <w:szCs w:val="22"/>
                <w:highlight w:val="lightGray"/>
              </w:rPr>
            </w:pPr>
          </w:p>
          <w:p w14:paraId="1CA990B7" w14:textId="5A55C158" w:rsidR="0083477E" w:rsidRPr="0083477E" w:rsidRDefault="0083477E" w:rsidP="0083477E">
            <w:pPr>
              <w:shd w:val="clear" w:color="auto" w:fill="FFFFFF" w:themeFill="background1"/>
              <w:tabs>
                <w:tab w:val="left" w:pos="6521"/>
              </w:tabs>
              <w:rPr>
                <w:sz w:val="22"/>
                <w:szCs w:val="22"/>
                <w:highlight w:val="lightGray"/>
              </w:rPr>
            </w:pPr>
            <w:r w:rsidRPr="0083477E">
              <w:rPr>
                <w:sz w:val="22"/>
                <w:szCs w:val="22"/>
                <w:highlight w:val="lightGray"/>
              </w:rPr>
              <w:t xml:space="preserve">НДС 20% - </w:t>
            </w:r>
            <w:r w:rsidR="0031503E">
              <w:rPr>
                <w:b/>
                <w:sz w:val="22"/>
                <w:szCs w:val="22"/>
                <w:highlight w:val="lightGray"/>
              </w:rPr>
              <w:t>195 948,76</w:t>
            </w:r>
            <w:r w:rsidRPr="0083477E">
              <w:rPr>
                <w:sz w:val="22"/>
                <w:szCs w:val="22"/>
                <w:highlight w:val="lightGray"/>
              </w:rPr>
              <w:t xml:space="preserve"> (</w:t>
            </w:r>
            <w:r w:rsidR="0031503E">
              <w:rPr>
                <w:sz w:val="22"/>
                <w:szCs w:val="22"/>
                <w:highlight w:val="lightGray"/>
              </w:rPr>
              <w:t>сто девяносто пять тысяч девятьсот сорок</w:t>
            </w:r>
            <w:r w:rsidRPr="0083477E">
              <w:rPr>
                <w:sz w:val="22"/>
                <w:szCs w:val="22"/>
                <w:highlight w:val="lightGray"/>
              </w:rPr>
              <w:t xml:space="preserve"> восемь рубл</w:t>
            </w:r>
            <w:r w:rsidR="00404BD6">
              <w:rPr>
                <w:sz w:val="22"/>
                <w:szCs w:val="22"/>
                <w:highlight w:val="lightGray"/>
              </w:rPr>
              <w:t>ей</w:t>
            </w:r>
            <w:r w:rsidRPr="0083477E">
              <w:rPr>
                <w:sz w:val="22"/>
                <w:szCs w:val="22"/>
                <w:highlight w:val="lightGray"/>
              </w:rPr>
              <w:t xml:space="preserve"> </w:t>
            </w:r>
            <w:r w:rsidR="00404BD6">
              <w:rPr>
                <w:sz w:val="22"/>
                <w:szCs w:val="22"/>
                <w:highlight w:val="lightGray"/>
              </w:rPr>
              <w:t>76</w:t>
            </w:r>
            <w:r w:rsidRPr="0083477E">
              <w:rPr>
                <w:sz w:val="22"/>
                <w:szCs w:val="22"/>
                <w:highlight w:val="lightGray"/>
              </w:rPr>
              <w:t xml:space="preserve"> копе</w:t>
            </w:r>
            <w:r w:rsidR="00404BD6">
              <w:rPr>
                <w:sz w:val="22"/>
                <w:szCs w:val="22"/>
                <w:highlight w:val="lightGray"/>
              </w:rPr>
              <w:t>ек</w:t>
            </w:r>
            <w:r w:rsidRPr="0083477E">
              <w:rPr>
                <w:sz w:val="22"/>
                <w:szCs w:val="22"/>
                <w:highlight w:val="lightGray"/>
              </w:rPr>
              <w:t>)</w:t>
            </w:r>
          </w:p>
          <w:p w14:paraId="3021786D" w14:textId="77777777" w:rsidR="0083477E" w:rsidRPr="0083477E" w:rsidRDefault="0083477E" w:rsidP="0083477E">
            <w:pPr>
              <w:shd w:val="clear" w:color="auto" w:fill="FFFFFF" w:themeFill="background1"/>
              <w:tabs>
                <w:tab w:val="left" w:pos="6521"/>
              </w:tabs>
              <w:rPr>
                <w:sz w:val="22"/>
                <w:szCs w:val="22"/>
                <w:highlight w:val="lightGray"/>
              </w:rPr>
            </w:pPr>
          </w:p>
          <w:p w14:paraId="0F15AD11" w14:textId="1524DEA5" w:rsidR="0083477E" w:rsidRPr="0083477E" w:rsidRDefault="0083477E" w:rsidP="0083477E">
            <w:pPr>
              <w:shd w:val="clear" w:color="auto" w:fill="FFFFFF" w:themeFill="background1"/>
              <w:tabs>
                <w:tab w:val="left" w:pos="6521"/>
              </w:tabs>
              <w:rPr>
                <w:sz w:val="22"/>
                <w:szCs w:val="22"/>
              </w:rPr>
            </w:pPr>
            <w:r w:rsidRPr="0083477E">
              <w:rPr>
                <w:sz w:val="22"/>
                <w:szCs w:val="22"/>
                <w:highlight w:val="lightGray"/>
              </w:rPr>
              <w:t xml:space="preserve">Всего с НДС 20 % - </w:t>
            </w:r>
            <w:r w:rsidRPr="0083477E">
              <w:rPr>
                <w:b/>
                <w:sz w:val="22"/>
                <w:szCs w:val="22"/>
                <w:highlight w:val="lightGray"/>
              </w:rPr>
              <w:t>1</w:t>
            </w:r>
            <w:r w:rsidR="00404BD6">
              <w:rPr>
                <w:b/>
                <w:sz w:val="22"/>
                <w:szCs w:val="22"/>
                <w:highlight w:val="lightGray"/>
              </w:rPr>
              <w:t> 175 692,54</w:t>
            </w:r>
            <w:r w:rsidRPr="0083477E">
              <w:rPr>
                <w:sz w:val="22"/>
                <w:szCs w:val="22"/>
                <w:highlight w:val="lightGray"/>
              </w:rPr>
              <w:t xml:space="preserve"> (один миллион </w:t>
            </w:r>
            <w:r w:rsidR="00404BD6">
              <w:rPr>
                <w:sz w:val="22"/>
                <w:szCs w:val="22"/>
                <w:highlight w:val="lightGray"/>
              </w:rPr>
              <w:t>сто семьдесят пять</w:t>
            </w:r>
            <w:r w:rsidRPr="0083477E">
              <w:rPr>
                <w:sz w:val="22"/>
                <w:szCs w:val="22"/>
                <w:highlight w:val="lightGray"/>
              </w:rPr>
              <w:t xml:space="preserve"> тысяч </w:t>
            </w:r>
            <w:r w:rsidR="00404BD6">
              <w:rPr>
                <w:sz w:val="22"/>
                <w:szCs w:val="22"/>
                <w:highlight w:val="lightGray"/>
              </w:rPr>
              <w:t>шестьсот девяносто два рубля</w:t>
            </w:r>
            <w:r w:rsidRPr="0083477E">
              <w:rPr>
                <w:sz w:val="22"/>
                <w:szCs w:val="22"/>
                <w:highlight w:val="lightGray"/>
              </w:rPr>
              <w:t xml:space="preserve"> </w:t>
            </w:r>
            <w:r w:rsidR="00404BD6">
              <w:rPr>
                <w:sz w:val="22"/>
                <w:szCs w:val="22"/>
                <w:highlight w:val="lightGray"/>
              </w:rPr>
              <w:t>54</w:t>
            </w:r>
            <w:r w:rsidRPr="0083477E">
              <w:rPr>
                <w:sz w:val="22"/>
                <w:szCs w:val="22"/>
                <w:highlight w:val="lightGray"/>
              </w:rPr>
              <w:t xml:space="preserve"> копе</w:t>
            </w:r>
            <w:r w:rsidR="00404BD6">
              <w:rPr>
                <w:sz w:val="22"/>
                <w:szCs w:val="22"/>
                <w:highlight w:val="lightGray"/>
              </w:rPr>
              <w:t>йки</w:t>
            </w:r>
            <w:r w:rsidRPr="0083477E">
              <w:rPr>
                <w:sz w:val="22"/>
                <w:szCs w:val="22"/>
                <w:highlight w:val="lightGray"/>
              </w:rPr>
              <w:t>).</w:t>
            </w:r>
          </w:p>
          <w:p w14:paraId="7C5A6B8B" w14:textId="77777777" w:rsidR="0083477E" w:rsidRPr="0083477E" w:rsidRDefault="0083477E" w:rsidP="00B66D2D">
            <w:pPr>
              <w:shd w:val="clear" w:color="auto" w:fill="FFFFFF" w:themeFill="background1"/>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lastRenderedPageBreak/>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lastRenderedPageBreak/>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7515B5" w:rsidRDefault="002D75D9" w:rsidP="007515B5">
            <w:pPr>
              <w:rPr>
                <w:noProof/>
                <w:color w:val="0000F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FB5301">
              <w:rPr>
                <w:sz w:val="22"/>
                <w:szCs w:val="22"/>
              </w:rPr>
              <w:t xml:space="preserve">Общие требования к заявке указаны в п. </w:t>
            </w:r>
            <w:r w:rsidRPr="00256169">
              <w:rPr>
                <w:sz w:val="22"/>
                <w:szCs w:val="22"/>
              </w:rPr>
              <w:t>4.11</w:t>
            </w:r>
            <w:r w:rsidRPr="00FB5301">
              <w:rPr>
                <w:sz w:val="22"/>
                <w:szCs w:val="22"/>
              </w:rPr>
              <w:t xml:space="preserve">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ОАО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45E01D5" w14:textId="4B9C1005" w:rsidR="00E74645" w:rsidRPr="00E74645" w:rsidRDefault="00E74645" w:rsidP="00E74645">
            <w:pPr>
              <w:pStyle w:val="af0"/>
              <w:numPr>
                <w:ilvl w:val="0"/>
                <w:numId w:val="26"/>
              </w:numPr>
              <w:suppressAutoHyphens/>
              <w:ind w:left="379" w:hanging="284"/>
              <w:jc w:val="both"/>
              <w:rPr>
                <w:sz w:val="22"/>
                <w:szCs w:val="22"/>
              </w:rPr>
            </w:pPr>
            <w:r w:rsidRPr="00E74645">
              <w:rPr>
                <w:sz w:val="22"/>
                <w:szCs w:val="22"/>
              </w:rPr>
              <w:t>Копия выписки или оригинал выписки из ЕГРЮЛ (ЕГРИП), полученной в электронной форме (</w:t>
            </w:r>
            <w:hyperlink r:id="rId17" w:history="1">
              <w:r w:rsidRPr="00E74645">
                <w:rPr>
                  <w:rStyle w:val="ae"/>
                  <w:sz w:val="22"/>
                  <w:szCs w:val="22"/>
                  <w:lang w:val="en-US"/>
                </w:rPr>
                <w:t>https</w:t>
              </w:r>
              <w:r w:rsidRPr="009C3031">
                <w:rPr>
                  <w:rStyle w:val="ae"/>
                  <w:sz w:val="22"/>
                  <w:szCs w:val="22"/>
                </w:rPr>
                <w:t>://</w:t>
              </w:r>
              <w:r w:rsidRPr="00E74645">
                <w:rPr>
                  <w:rStyle w:val="ae"/>
                  <w:sz w:val="22"/>
                  <w:szCs w:val="22"/>
                  <w:lang w:val="en-US"/>
                </w:rPr>
                <w:t>egrul</w:t>
              </w:r>
              <w:r w:rsidRPr="009C3031">
                <w:rPr>
                  <w:rStyle w:val="ae"/>
                  <w:sz w:val="22"/>
                  <w:szCs w:val="22"/>
                </w:rPr>
                <w:t>.</w:t>
              </w:r>
              <w:r w:rsidRPr="00E74645">
                <w:rPr>
                  <w:rStyle w:val="ae"/>
                  <w:sz w:val="22"/>
                  <w:szCs w:val="22"/>
                  <w:lang w:val="en-US"/>
                </w:rPr>
                <w:t>nalog</w:t>
              </w:r>
              <w:r w:rsidRPr="009C3031">
                <w:rPr>
                  <w:rStyle w:val="ae"/>
                  <w:sz w:val="22"/>
                  <w:szCs w:val="22"/>
                </w:rPr>
                <w:t>.</w:t>
              </w:r>
              <w:r w:rsidRPr="00E74645">
                <w:rPr>
                  <w:rStyle w:val="ae"/>
                  <w:sz w:val="22"/>
                  <w:szCs w:val="22"/>
                  <w:lang w:val="en-US"/>
                </w:rPr>
                <w:t>ru</w:t>
              </w:r>
              <w:r w:rsidRPr="009C3031">
                <w:rPr>
                  <w:rStyle w:val="ae"/>
                  <w:sz w:val="22"/>
                  <w:szCs w:val="22"/>
                </w:rPr>
                <w:t>/</w:t>
              </w:r>
              <w:r w:rsidRPr="00E74645">
                <w:rPr>
                  <w:rStyle w:val="ae"/>
                  <w:sz w:val="22"/>
                  <w:szCs w:val="22"/>
                  <w:lang w:val="en-US"/>
                </w:rPr>
                <w:t>index</w:t>
              </w:r>
              <w:r w:rsidRPr="009C3031">
                <w:rPr>
                  <w:rStyle w:val="ae"/>
                  <w:sz w:val="22"/>
                  <w:szCs w:val="22"/>
                </w:rPr>
                <w:t>.</w:t>
              </w:r>
              <w:r w:rsidRPr="00E74645">
                <w:rPr>
                  <w:rStyle w:val="ae"/>
                  <w:sz w:val="22"/>
                  <w:szCs w:val="22"/>
                  <w:lang w:val="en-US"/>
                </w:rPr>
                <w:t>html</w:t>
              </w:r>
            </w:hyperlink>
            <w:r w:rsidRPr="00E74645">
              <w:rPr>
                <w:sz w:val="22"/>
                <w:szCs w:val="22"/>
              </w:rPr>
              <w:t>) или бумажной форме (непосредственно в ФНС) — не ранее месяца до дня размещения извещения о проведении закупки.</w:t>
            </w:r>
          </w:p>
          <w:p w14:paraId="176F10A7" w14:textId="1478000E"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w:t>
            </w:r>
            <w:r w:rsidRPr="00FB5301">
              <w:rPr>
                <w:sz w:val="22"/>
                <w:szCs w:val="22"/>
              </w:rPr>
              <w:lastRenderedPageBreak/>
              <w:t>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74565C3E"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w:t>
            </w:r>
            <w:r w:rsidR="00982E04" w:rsidRPr="00F66C60">
              <w:rPr>
                <w:sz w:val="22"/>
                <w:szCs w:val="22"/>
                <w:highlight w:val="lightGray"/>
              </w:rPr>
              <w:t xml:space="preserve">ремонту </w:t>
            </w:r>
            <w:r w:rsidR="00C82728" w:rsidRPr="00C82728">
              <w:rPr>
                <w:sz w:val="22"/>
                <w:szCs w:val="22"/>
                <w:highlight w:val="lightGray"/>
              </w:rPr>
              <w:t xml:space="preserve">силовых трансформаторов </w:t>
            </w:r>
            <w:r w:rsidR="00C82728">
              <w:rPr>
                <w:sz w:val="22"/>
                <w:szCs w:val="22"/>
                <w:highlight w:val="lightGray"/>
              </w:rPr>
              <w:t>35</w:t>
            </w:r>
            <w:r w:rsidR="00C82728" w:rsidRPr="00C82728">
              <w:rPr>
                <w:sz w:val="22"/>
                <w:szCs w:val="22"/>
                <w:highlight w:val="lightGray"/>
              </w:rPr>
              <w:t xml:space="preserve"> кВ и выше</w:t>
            </w:r>
            <w:r w:rsidR="002D75D9" w:rsidRPr="00F66C60">
              <w:rPr>
                <w:sz w:val="22"/>
                <w:szCs w:val="22"/>
                <w:highlight w:val="lightGray"/>
              </w:rPr>
              <w:t xml:space="preserve">, надлежаще </w:t>
            </w:r>
            <w:r w:rsidR="002D75D9" w:rsidRPr="00C36A54">
              <w:rPr>
                <w:sz w:val="22"/>
                <w:szCs w:val="22"/>
                <w:highlight w:val="lightGray"/>
              </w:rPr>
              <w:t>исполненных</w:t>
            </w:r>
            <w:r w:rsidR="00C36A54" w:rsidRPr="00C36A54">
              <w:rPr>
                <w:sz w:val="22"/>
                <w:szCs w:val="22"/>
                <w:highlight w:val="lightGray"/>
              </w:rPr>
              <w:t xml:space="preserve"> в период за 36 месяцев, предшествующих дню подачи заявки</w:t>
            </w:r>
            <w:r w:rsidR="002D75D9" w:rsidRPr="00F66C60">
              <w:rPr>
                <w:sz w:val="22"/>
                <w:szCs w:val="22"/>
                <w:highlight w:val="lightGray"/>
              </w:rPr>
              <w:t>,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00C82728">
              <w:rPr>
                <w:sz w:val="22"/>
                <w:szCs w:val="22"/>
                <w:highlight w:val="lightGray"/>
              </w:rPr>
              <w:t>;</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lastRenderedPageBreak/>
              <w:t>декларация соответствия участника запроса предложений общим требованиям к участникам 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56BA5254" w:rsidR="0010129F" w:rsidRPr="00256169" w:rsidRDefault="002D75D9" w:rsidP="005948CA">
            <w:pPr>
              <w:jc w:val="both"/>
              <w:rPr>
                <w:sz w:val="22"/>
                <w:szCs w:val="22"/>
              </w:rPr>
            </w:pPr>
            <w:r w:rsidRPr="00FB5301">
              <w:rPr>
                <w:sz w:val="22"/>
                <w:szCs w:val="22"/>
              </w:rPr>
              <w:t>В случае отсутствия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3E4DCC6B" w14:textId="77777777" w:rsidR="00BD12E9" w:rsidRPr="00582935" w:rsidRDefault="00DE0EA5" w:rsidP="00242D8B">
            <w:pPr>
              <w:pStyle w:val="af0"/>
              <w:numPr>
                <w:ilvl w:val="0"/>
                <w:numId w:val="35"/>
              </w:numPr>
              <w:tabs>
                <w:tab w:val="left" w:pos="236"/>
              </w:tabs>
              <w:ind w:left="0" w:firstLine="0"/>
              <w:jc w:val="both"/>
              <w:rPr>
                <w:color w:val="0000FF"/>
                <w:sz w:val="22"/>
                <w:szCs w:val="22"/>
              </w:rPr>
            </w:pPr>
            <w:r w:rsidRPr="00BA4D45">
              <w:rPr>
                <w:sz w:val="22"/>
                <w:szCs w:val="22"/>
              </w:rPr>
              <w:t xml:space="preserve">копии договоров (не менее двух), </w:t>
            </w:r>
            <w:r w:rsidRPr="00982E04">
              <w:rPr>
                <w:sz w:val="22"/>
                <w:szCs w:val="22"/>
                <w:highlight w:val="lightGray"/>
              </w:rPr>
              <w:t xml:space="preserve">подтверждающих выполнение работ </w:t>
            </w:r>
            <w:r w:rsidR="00582935" w:rsidRPr="00B36FC2">
              <w:rPr>
                <w:sz w:val="22"/>
                <w:szCs w:val="22"/>
                <w:highlight w:val="lightGray"/>
              </w:rPr>
              <w:t>по ремонту силовых трансформаторов 35 кВ и выш</w:t>
            </w:r>
            <w:r w:rsidR="00582935">
              <w:rPr>
                <w:sz w:val="22"/>
                <w:szCs w:val="22"/>
                <w:highlight w:val="lightGray"/>
              </w:rPr>
              <w:t>е</w:t>
            </w:r>
            <w:r w:rsidR="00582935" w:rsidRPr="00B36FC2">
              <w:rPr>
                <w:sz w:val="22"/>
                <w:szCs w:val="22"/>
                <w:highlight w:val="lightGray"/>
              </w:rPr>
              <w:t xml:space="preserve">, </w:t>
            </w:r>
            <w:r w:rsidR="00582935" w:rsidRPr="00B36FC2">
              <w:rPr>
                <w:sz w:val="22"/>
                <w:szCs w:val="22"/>
              </w:rPr>
              <w:t xml:space="preserve">надлежаще исполненных </w:t>
            </w:r>
            <w:r w:rsidR="00582935" w:rsidRPr="00081264">
              <w:rPr>
                <w:sz w:val="22"/>
                <w:szCs w:val="22"/>
              </w:rPr>
              <w:t xml:space="preserve">в период за 36 месяцев, предшествующих дню подачи заявки, с указанием предмета договора, состава и стоимости работ с </w:t>
            </w:r>
            <w:r w:rsidR="00582935" w:rsidRPr="00081264">
              <w:rPr>
                <w:sz w:val="22"/>
                <w:szCs w:val="22"/>
              </w:rPr>
              <w:lastRenderedPageBreak/>
              <w:t>приложением последней Справки о стоимости выполненных работ и затрат по форме КС-3 или перечня форм КС-3, подтверждающего объемы работ</w:t>
            </w:r>
            <w:r w:rsidRPr="00BA4D45">
              <w:rPr>
                <w:sz w:val="22"/>
                <w:szCs w:val="22"/>
              </w:rPr>
              <w:t>.</w:t>
            </w:r>
          </w:p>
          <w:p w14:paraId="4F27767A" w14:textId="2F28C136" w:rsidR="00C36A54" w:rsidRDefault="00582935" w:rsidP="00C36A54">
            <w:pPr>
              <w:pStyle w:val="af0"/>
              <w:numPr>
                <w:ilvl w:val="0"/>
                <w:numId w:val="35"/>
              </w:numPr>
              <w:tabs>
                <w:tab w:val="left" w:pos="236"/>
              </w:tabs>
              <w:ind w:left="0" w:firstLine="0"/>
              <w:jc w:val="both"/>
              <w:rPr>
                <w:sz w:val="22"/>
                <w:szCs w:val="22"/>
              </w:rPr>
            </w:pPr>
            <w:r>
              <w:rPr>
                <w:sz w:val="22"/>
                <w:szCs w:val="22"/>
              </w:rPr>
              <w:t xml:space="preserve"> </w:t>
            </w:r>
            <w:r w:rsidR="00C36A54">
              <w:rPr>
                <w:sz w:val="22"/>
                <w:szCs w:val="22"/>
              </w:rPr>
              <w:t xml:space="preserve"> </w:t>
            </w:r>
            <w:r w:rsidR="00C36A54" w:rsidRPr="00582935">
              <w:rPr>
                <w:sz w:val="22"/>
                <w:szCs w:val="22"/>
              </w:rPr>
              <w:t xml:space="preserve">Копии удостоверений </w:t>
            </w:r>
            <w:r w:rsidR="00C36A54">
              <w:rPr>
                <w:sz w:val="22"/>
                <w:szCs w:val="22"/>
              </w:rPr>
              <w:t>(</w:t>
            </w:r>
            <w:r w:rsidR="00C36A54" w:rsidRPr="00582935">
              <w:rPr>
                <w:sz w:val="22"/>
                <w:szCs w:val="22"/>
              </w:rPr>
              <w:t xml:space="preserve">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w:t>
            </w:r>
            <w:r w:rsidR="00C36A54">
              <w:rPr>
                <w:sz w:val="22"/>
                <w:szCs w:val="22"/>
              </w:rPr>
              <w:t xml:space="preserve">защиты РФ от 15.12.2020 № 903н.), </w:t>
            </w:r>
            <w:r w:rsidR="00C36A54" w:rsidRPr="00A57165">
              <w:rPr>
                <w:sz w:val="22"/>
                <w:szCs w:val="22"/>
              </w:rPr>
              <w:t>Копии удостоверений о прохождении аттестации по промышленной безопасности по подъёмным сооружениям</w:t>
            </w:r>
            <w:r w:rsidR="00C36A54">
              <w:rPr>
                <w:sz w:val="22"/>
                <w:szCs w:val="22"/>
              </w:rPr>
              <w:t xml:space="preserve">) персонала участника закупки, имеющего 5 группу допуска по электробезопасности, </w:t>
            </w:r>
            <w:r w:rsidR="00C36A54">
              <w:rPr>
                <w:spacing w:val="-2"/>
                <w:sz w:val="22"/>
                <w:szCs w:val="22"/>
              </w:rPr>
              <w:t>ответственные за безопасное производство работ с подъёмными сооружениями, прошедшие аттестацию по Б 9.3.</w:t>
            </w:r>
            <w:r w:rsidR="00C36A54">
              <w:rPr>
                <w:sz w:val="22"/>
                <w:szCs w:val="22"/>
              </w:rPr>
              <w:t>;</w:t>
            </w:r>
          </w:p>
          <w:p w14:paraId="37F8F6A5" w14:textId="77777777" w:rsidR="00C36A54" w:rsidRPr="00582935" w:rsidRDefault="00C36A54" w:rsidP="00C36A54">
            <w:pPr>
              <w:pStyle w:val="af0"/>
              <w:numPr>
                <w:ilvl w:val="0"/>
                <w:numId w:val="35"/>
              </w:numPr>
              <w:tabs>
                <w:tab w:val="left" w:pos="95"/>
              </w:tabs>
              <w:ind w:left="95" w:hanging="35"/>
              <w:jc w:val="both"/>
              <w:rPr>
                <w:color w:val="0000FF"/>
                <w:sz w:val="22"/>
                <w:szCs w:val="22"/>
              </w:rPr>
            </w:pPr>
            <w:r w:rsidRPr="00582935">
              <w:rPr>
                <w:sz w:val="22"/>
                <w:szCs w:val="22"/>
              </w:rPr>
              <w:t>Копии удостоверений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 персонала участника закупки, имеющего 4 или выше групп</w:t>
            </w:r>
            <w:r>
              <w:rPr>
                <w:sz w:val="22"/>
                <w:szCs w:val="22"/>
              </w:rPr>
              <w:t>у</w:t>
            </w:r>
            <w:r w:rsidRPr="00582935">
              <w:rPr>
                <w:sz w:val="22"/>
                <w:szCs w:val="22"/>
              </w:rPr>
              <w:t xml:space="preserve"> допуска по электробезопасности</w:t>
            </w:r>
            <w:r>
              <w:rPr>
                <w:sz w:val="22"/>
                <w:szCs w:val="22"/>
              </w:rPr>
              <w:t>;</w:t>
            </w:r>
          </w:p>
          <w:p w14:paraId="651AE6FD" w14:textId="77777777" w:rsidR="00C36A54" w:rsidRDefault="00C36A54" w:rsidP="00C36A54">
            <w:pPr>
              <w:tabs>
                <w:tab w:val="left" w:pos="95"/>
              </w:tabs>
              <w:ind w:left="95" w:hanging="35"/>
              <w:jc w:val="both"/>
              <w:rPr>
                <w:sz w:val="22"/>
                <w:szCs w:val="22"/>
              </w:rPr>
            </w:pPr>
            <w:r>
              <w:rPr>
                <w:sz w:val="22"/>
                <w:szCs w:val="22"/>
              </w:rPr>
              <w:t>4</w:t>
            </w:r>
            <w:r w:rsidRPr="00582935">
              <w:rPr>
                <w:sz w:val="22"/>
                <w:szCs w:val="22"/>
              </w:rPr>
              <w:t>. Копии удостоверений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 персонала участника закупки, имеющего 3 или выше групп</w:t>
            </w:r>
            <w:r>
              <w:rPr>
                <w:sz w:val="22"/>
                <w:szCs w:val="22"/>
              </w:rPr>
              <w:t>у</w:t>
            </w:r>
            <w:r w:rsidRPr="00582935">
              <w:rPr>
                <w:sz w:val="22"/>
                <w:szCs w:val="22"/>
              </w:rPr>
              <w:t xml:space="preserve"> допуска по электробезопасности</w:t>
            </w:r>
            <w:r>
              <w:rPr>
                <w:sz w:val="22"/>
                <w:szCs w:val="22"/>
              </w:rPr>
              <w:t>;</w:t>
            </w:r>
          </w:p>
          <w:p w14:paraId="6BB892E8" w14:textId="0CDB1A53" w:rsidR="00582935" w:rsidRDefault="00C36A54" w:rsidP="00C36A54">
            <w:pPr>
              <w:tabs>
                <w:tab w:val="left" w:pos="95"/>
              </w:tabs>
              <w:ind w:left="95" w:hanging="35"/>
              <w:jc w:val="both"/>
              <w:rPr>
                <w:sz w:val="22"/>
                <w:szCs w:val="22"/>
              </w:rPr>
            </w:pPr>
            <w:r>
              <w:rPr>
                <w:sz w:val="22"/>
                <w:szCs w:val="22"/>
              </w:rPr>
              <w:t xml:space="preserve">5. </w:t>
            </w:r>
            <w:r w:rsidRPr="00582935">
              <w:rPr>
                <w:sz w:val="22"/>
                <w:szCs w:val="22"/>
              </w:rPr>
              <w:t xml:space="preserve">Копии удостоверений </w:t>
            </w:r>
            <w:r>
              <w:rPr>
                <w:sz w:val="22"/>
                <w:szCs w:val="22"/>
              </w:rPr>
              <w:t>стропальщика</w:t>
            </w:r>
            <w:r w:rsidRPr="00582935">
              <w:rPr>
                <w:sz w:val="22"/>
                <w:szCs w:val="22"/>
              </w:rPr>
              <w:t xml:space="preserve"> персонала участника закупки, имеющего 3 или выше групп</w:t>
            </w:r>
            <w:r>
              <w:rPr>
                <w:sz w:val="22"/>
                <w:szCs w:val="22"/>
              </w:rPr>
              <w:t>у</w:t>
            </w:r>
            <w:r w:rsidRPr="00582935">
              <w:rPr>
                <w:sz w:val="22"/>
                <w:szCs w:val="22"/>
              </w:rPr>
              <w:t xml:space="preserve"> допуска по электробезопасности</w:t>
            </w:r>
            <w:r>
              <w:rPr>
                <w:sz w:val="22"/>
                <w:szCs w:val="22"/>
              </w:rPr>
              <w:t>.</w:t>
            </w:r>
          </w:p>
          <w:p w14:paraId="176F10C3" w14:textId="03DF204A" w:rsidR="003E03CB" w:rsidRPr="00582935" w:rsidRDefault="000163B7" w:rsidP="009E2902">
            <w:pPr>
              <w:tabs>
                <w:tab w:val="left" w:pos="95"/>
              </w:tabs>
              <w:ind w:left="95" w:hanging="35"/>
              <w:jc w:val="both"/>
              <w:rPr>
                <w:color w:val="0000FF"/>
                <w:sz w:val="22"/>
                <w:szCs w:val="22"/>
              </w:rPr>
            </w:pPr>
            <w:r>
              <w:rPr>
                <w:sz w:val="22"/>
                <w:szCs w:val="22"/>
              </w:rPr>
              <w:t>6</w:t>
            </w:r>
            <w:r w:rsidR="00582935">
              <w:rPr>
                <w:sz w:val="22"/>
                <w:szCs w:val="22"/>
              </w:rPr>
              <w:t xml:space="preserve">. </w:t>
            </w:r>
            <w:r w:rsidR="003E03CB">
              <w:rPr>
                <w:sz w:val="22"/>
                <w:szCs w:val="22"/>
              </w:rPr>
              <w:t>Анкета участника запроса (форма 2)</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w:t>
            </w:r>
            <w:r w:rsidRPr="00FB5301">
              <w:rPr>
                <w:b/>
                <w:sz w:val="22"/>
                <w:szCs w:val="22"/>
              </w:rPr>
              <w:lastRenderedPageBreak/>
              <w:t>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530649E6" w14:textId="52BE72BF" w:rsidR="005948CA" w:rsidRPr="005948CA" w:rsidRDefault="005948CA" w:rsidP="005948CA">
            <w:pPr>
              <w:spacing w:after="200" w:line="276" w:lineRule="auto"/>
              <w:contextualSpacing/>
              <w:rPr>
                <w:rFonts w:eastAsia="Calibri"/>
                <w:sz w:val="22"/>
                <w:szCs w:val="22"/>
                <w:highlight w:val="lightGray"/>
                <w:lang w:eastAsia="en-US"/>
              </w:rPr>
            </w:pPr>
            <w:r w:rsidRPr="005948CA">
              <w:rPr>
                <w:rFonts w:eastAsia="Calibri"/>
                <w:sz w:val="22"/>
                <w:szCs w:val="22"/>
                <w:highlight w:val="lightGray"/>
                <w:lang w:eastAsia="en-US"/>
              </w:rPr>
              <w:t>Правила технической эксплуатации электрических станц</w:t>
            </w:r>
            <w:r>
              <w:rPr>
                <w:rFonts w:eastAsia="Calibri"/>
                <w:sz w:val="22"/>
                <w:szCs w:val="22"/>
                <w:highlight w:val="lightGray"/>
                <w:lang w:eastAsia="en-US"/>
              </w:rPr>
              <w:t>ий и сетей Российской Федерации;</w:t>
            </w:r>
          </w:p>
          <w:p w14:paraId="334DDFFC" w14:textId="18401549" w:rsidR="005948CA" w:rsidRPr="005948CA" w:rsidRDefault="005948CA" w:rsidP="005948CA">
            <w:pPr>
              <w:spacing w:after="200" w:line="276" w:lineRule="auto"/>
              <w:contextualSpacing/>
              <w:rPr>
                <w:rFonts w:eastAsia="Calibri"/>
                <w:sz w:val="22"/>
                <w:szCs w:val="22"/>
                <w:highlight w:val="lightGray"/>
                <w:lang w:eastAsia="en-US"/>
              </w:rPr>
            </w:pPr>
            <w:r w:rsidRPr="005948CA">
              <w:rPr>
                <w:rFonts w:eastAsia="Calibri"/>
                <w:sz w:val="22"/>
                <w:szCs w:val="22"/>
                <w:highlight w:val="lightGray"/>
                <w:lang w:eastAsia="en-US"/>
              </w:rPr>
              <w:t>Правила организации технического обслуживания и ремонта оборудования, зданий и сооружени</w:t>
            </w:r>
            <w:r>
              <w:rPr>
                <w:rFonts w:eastAsia="Calibri"/>
                <w:sz w:val="22"/>
                <w:szCs w:val="22"/>
                <w:highlight w:val="lightGray"/>
                <w:lang w:eastAsia="en-US"/>
              </w:rPr>
              <w:t>й электрических станций и сетей;</w:t>
            </w:r>
          </w:p>
          <w:p w14:paraId="4D96A1CF" w14:textId="140D89FA" w:rsidR="005948CA" w:rsidRPr="005948CA" w:rsidRDefault="005948CA" w:rsidP="005948CA">
            <w:pPr>
              <w:spacing w:after="200" w:line="276" w:lineRule="auto"/>
              <w:contextualSpacing/>
              <w:rPr>
                <w:rFonts w:eastAsia="Calibri"/>
                <w:sz w:val="22"/>
                <w:szCs w:val="22"/>
                <w:highlight w:val="lightGray"/>
                <w:lang w:eastAsia="en-US"/>
              </w:rPr>
            </w:pPr>
            <w:r w:rsidRPr="005948CA">
              <w:rPr>
                <w:rFonts w:eastAsia="Calibri"/>
                <w:sz w:val="22"/>
                <w:szCs w:val="22"/>
                <w:highlight w:val="lightGray"/>
                <w:lang w:eastAsia="en-US"/>
              </w:rPr>
              <w:t>Объем и нормы испытаний электрооборудования</w:t>
            </w:r>
            <w:r>
              <w:rPr>
                <w:rFonts w:eastAsia="Calibri"/>
                <w:sz w:val="22"/>
                <w:szCs w:val="22"/>
                <w:highlight w:val="lightGray"/>
                <w:lang w:eastAsia="en-US"/>
              </w:rPr>
              <w:t>.</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0372B6EC" w14:textId="16BA53BF" w:rsidR="009E2902" w:rsidRPr="00C07E78" w:rsidRDefault="009E2902" w:rsidP="009E2902">
            <w:pPr>
              <w:pStyle w:val="af0"/>
              <w:ind w:left="95"/>
              <w:jc w:val="both"/>
              <w:rPr>
                <w:color w:val="000000"/>
                <w:sz w:val="22"/>
                <w:szCs w:val="22"/>
                <w:highlight w:val="lightGray"/>
              </w:rPr>
            </w:pPr>
            <w:r w:rsidRPr="00C07E78">
              <w:rPr>
                <w:color w:val="000000"/>
                <w:sz w:val="22"/>
                <w:szCs w:val="22"/>
                <w:highlight w:val="lightGray"/>
              </w:rPr>
              <w:t>- «цена договора» - НМЦ;</w:t>
            </w:r>
          </w:p>
          <w:p w14:paraId="62E01E59" w14:textId="77777777" w:rsidR="009E2902" w:rsidRPr="00C07E78" w:rsidRDefault="009E2902" w:rsidP="009E2902">
            <w:pPr>
              <w:pStyle w:val="af0"/>
              <w:ind w:left="360" w:hanging="265"/>
              <w:jc w:val="both"/>
              <w:rPr>
                <w:color w:val="000000"/>
                <w:sz w:val="22"/>
                <w:szCs w:val="22"/>
                <w:highlight w:val="lightGray"/>
              </w:rPr>
            </w:pPr>
            <w:r w:rsidRPr="00C07E78">
              <w:rPr>
                <w:color w:val="000000"/>
                <w:sz w:val="22"/>
                <w:szCs w:val="22"/>
                <w:highlight w:val="lightGray"/>
              </w:rPr>
              <w:t>- «опыт»;</w:t>
            </w:r>
          </w:p>
          <w:p w14:paraId="4AF93963" w14:textId="77777777" w:rsidR="009E2902" w:rsidRPr="00C07E78" w:rsidRDefault="009E2902" w:rsidP="009E2902">
            <w:pPr>
              <w:pStyle w:val="af0"/>
              <w:ind w:left="360" w:hanging="265"/>
              <w:jc w:val="both"/>
              <w:rPr>
                <w:color w:val="000000"/>
                <w:sz w:val="22"/>
                <w:szCs w:val="22"/>
                <w:highlight w:val="lightGray"/>
              </w:rPr>
            </w:pPr>
            <w:r w:rsidRPr="00C07E78">
              <w:rPr>
                <w:color w:val="000000"/>
                <w:sz w:val="22"/>
                <w:szCs w:val="22"/>
                <w:highlight w:val="lightGray"/>
              </w:rPr>
              <w:t>- «положительная деловая репутация»;</w:t>
            </w:r>
          </w:p>
          <w:p w14:paraId="561B6ADF" w14:textId="77777777" w:rsidR="009E2902" w:rsidRPr="009E2902" w:rsidRDefault="009E2902" w:rsidP="009E2902">
            <w:pPr>
              <w:pStyle w:val="af0"/>
              <w:ind w:left="360" w:hanging="265"/>
              <w:jc w:val="both"/>
              <w:rPr>
                <w:color w:val="000000"/>
                <w:sz w:val="22"/>
                <w:szCs w:val="22"/>
                <w:highlight w:val="lightGray"/>
              </w:rPr>
            </w:pPr>
            <w:r w:rsidRPr="00C07E78">
              <w:rPr>
                <w:color w:val="000000"/>
                <w:sz w:val="22"/>
                <w:szCs w:val="22"/>
                <w:highlight w:val="lightGray"/>
              </w:rPr>
              <w:t>- «наличие кадровых ресурсов»</w:t>
            </w:r>
            <w:r>
              <w:rPr>
                <w:color w:val="000000"/>
                <w:sz w:val="22"/>
                <w:szCs w:val="22"/>
                <w:highlight w:val="lightGray"/>
              </w:rPr>
              <w:t>.</w:t>
            </w:r>
          </w:p>
          <w:p w14:paraId="176F10DB" w14:textId="34E9ABDB" w:rsidR="0010129F" w:rsidRPr="00FB5301" w:rsidRDefault="002D75D9" w:rsidP="005A2242">
            <w:pPr>
              <w:spacing w:after="200" w:line="276" w:lineRule="auto"/>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471FE92C" w:rsidR="0010129F" w:rsidRPr="00E2715B" w:rsidRDefault="00626814" w:rsidP="0010129F">
            <w:pPr>
              <w:contextualSpacing/>
              <w:jc w:val="both"/>
              <w:rPr>
                <w:rStyle w:val="2e"/>
                <w:bCs/>
                <w:iCs/>
                <w:color w:val="auto"/>
                <w:highlight w:val="lightGray"/>
                <w:lang w:bidi="ar-SA"/>
              </w:rPr>
            </w:pPr>
            <w:r>
              <w:rPr>
                <w:bCs/>
                <w:iCs/>
                <w:sz w:val="22"/>
                <w:szCs w:val="22"/>
                <w:highlight w:val="lightGray"/>
              </w:rPr>
              <w:t>«</w:t>
            </w:r>
            <w:r w:rsidR="00D350D2">
              <w:rPr>
                <w:bCs/>
                <w:iCs/>
                <w:sz w:val="22"/>
                <w:szCs w:val="22"/>
                <w:highlight w:val="lightGray"/>
              </w:rPr>
              <w:t>31</w:t>
            </w:r>
            <w:r>
              <w:rPr>
                <w:bCs/>
                <w:iCs/>
                <w:sz w:val="22"/>
                <w:szCs w:val="22"/>
                <w:highlight w:val="lightGray"/>
              </w:rPr>
              <w:t>»</w:t>
            </w:r>
            <w:r w:rsidR="00B268D4">
              <w:rPr>
                <w:bCs/>
                <w:iCs/>
                <w:sz w:val="22"/>
                <w:szCs w:val="22"/>
                <w:highlight w:val="lightGray"/>
              </w:rPr>
              <w:t xml:space="preserve"> </w:t>
            </w:r>
            <w:r w:rsidR="0083477E">
              <w:rPr>
                <w:bCs/>
                <w:iCs/>
                <w:sz w:val="22"/>
                <w:szCs w:val="22"/>
                <w:highlight w:val="lightGray"/>
              </w:rPr>
              <w:t>ма</w:t>
            </w:r>
            <w:r w:rsidR="00404BD6">
              <w:rPr>
                <w:bCs/>
                <w:iCs/>
                <w:sz w:val="22"/>
                <w:szCs w:val="22"/>
                <w:highlight w:val="lightGray"/>
              </w:rPr>
              <w:t>я</w:t>
            </w:r>
            <w:r w:rsidR="00927C60" w:rsidRPr="003E2FC7">
              <w:rPr>
                <w:bCs/>
                <w:iCs/>
                <w:sz w:val="22"/>
                <w:szCs w:val="22"/>
                <w:highlight w:val="lightGray"/>
              </w:rPr>
              <w:t xml:space="preserve"> </w:t>
            </w:r>
            <w:r w:rsidR="00B85A95" w:rsidRPr="003E2FC7">
              <w:rPr>
                <w:bCs/>
                <w:iCs/>
                <w:sz w:val="22"/>
                <w:szCs w:val="22"/>
                <w:highlight w:val="lightGray"/>
              </w:rPr>
              <w:t>202</w:t>
            </w:r>
            <w:r w:rsidR="005948CA">
              <w:rPr>
                <w:bCs/>
                <w:iCs/>
                <w:sz w:val="22"/>
                <w:szCs w:val="22"/>
                <w:highlight w:val="lightGray"/>
              </w:rPr>
              <w:t xml:space="preserve">4 </w:t>
            </w:r>
            <w:r w:rsidR="002D75D9" w:rsidRPr="003E2FC7">
              <w:rPr>
                <w:bCs/>
                <w:iCs/>
                <w:sz w:val="22"/>
                <w:szCs w:val="22"/>
                <w:highlight w:val="lightGray"/>
              </w:rPr>
              <w:t xml:space="preserve">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22D0A690" w:rsidR="0010129F" w:rsidRPr="005948CA" w:rsidRDefault="002D75D9" w:rsidP="0010129F">
            <w:pPr>
              <w:contextualSpacing/>
              <w:jc w:val="both"/>
              <w:rPr>
                <w:bCs/>
                <w:iCs/>
                <w:sz w:val="22"/>
                <w:szCs w:val="22"/>
                <w:highlight w:val="lightGray"/>
              </w:rPr>
            </w:pPr>
            <w:r w:rsidRPr="003E2FC7">
              <w:rPr>
                <w:bCs/>
                <w:iCs/>
                <w:color w:val="FF0000"/>
                <w:sz w:val="22"/>
                <w:szCs w:val="22"/>
                <w:highlight w:val="lightGray"/>
              </w:rPr>
              <w:t xml:space="preserve"> </w:t>
            </w:r>
            <w:r w:rsidR="00335C7F">
              <w:rPr>
                <w:bCs/>
                <w:iCs/>
                <w:sz w:val="22"/>
                <w:szCs w:val="22"/>
                <w:highlight w:val="lightGray"/>
              </w:rPr>
              <w:t>«</w:t>
            </w:r>
            <w:r w:rsidR="002A5877">
              <w:rPr>
                <w:bCs/>
                <w:iCs/>
                <w:sz w:val="22"/>
                <w:szCs w:val="22"/>
                <w:highlight w:val="lightGray"/>
              </w:rPr>
              <w:t>2</w:t>
            </w:r>
            <w:r w:rsidR="00D350D2">
              <w:rPr>
                <w:bCs/>
                <w:iCs/>
                <w:sz w:val="22"/>
                <w:szCs w:val="22"/>
                <w:highlight w:val="lightGray"/>
              </w:rPr>
              <w:t>1</w:t>
            </w:r>
            <w:r w:rsidR="00B85A95" w:rsidRPr="003E2FC7">
              <w:rPr>
                <w:bCs/>
                <w:iCs/>
                <w:sz w:val="22"/>
                <w:szCs w:val="22"/>
                <w:highlight w:val="lightGray"/>
              </w:rPr>
              <w:t>»</w:t>
            </w:r>
            <w:r w:rsidR="00D350D2">
              <w:rPr>
                <w:bCs/>
                <w:iCs/>
                <w:sz w:val="22"/>
                <w:szCs w:val="22"/>
                <w:highlight w:val="lightGray"/>
              </w:rPr>
              <w:t xml:space="preserve"> июня</w:t>
            </w:r>
            <w:r w:rsidR="005948CA" w:rsidRPr="003E2FC7">
              <w:rPr>
                <w:bCs/>
                <w:iCs/>
                <w:sz w:val="22"/>
                <w:szCs w:val="22"/>
                <w:highlight w:val="lightGray"/>
              </w:rPr>
              <w:t xml:space="preserve"> 202</w:t>
            </w:r>
            <w:r w:rsidR="005948CA">
              <w:rPr>
                <w:bCs/>
                <w:iCs/>
                <w:sz w:val="22"/>
                <w:szCs w:val="22"/>
                <w:highlight w:val="lightGray"/>
              </w:rPr>
              <w:t xml:space="preserve">4 </w:t>
            </w:r>
            <w:r w:rsidR="005948CA" w:rsidRPr="003E2FC7">
              <w:rPr>
                <w:bCs/>
                <w:iCs/>
                <w:sz w:val="22"/>
                <w:szCs w:val="22"/>
                <w:highlight w:val="lightGray"/>
              </w:rPr>
              <w:t>г</w:t>
            </w:r>
            <w:r w:rsidRPr="003E2FC7">
              <w:rPr>
                <w:bCs/>
                <w:iCs/>
                <w:sz w:val="22"/>
                <w:szCs w:val="22"/>
                <w:highlight w:val="lightGray"/>
              </w:rPr>
              <w:t>.</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18"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02BB2711" w:rsidR="0010129F" w:rsidRPr="00E2715B" w:rsidRDefault="002D75D9" w:rsidP="0010129F">
            <w:pPr>
              <w:contextualSpacing/>
              <w:jc w:val="both"/>
              <w:rPr>
                <w:bCs/>
                <w:iCs/>
                <w:sz w:val="22"/>
                <w:szCs w:val="22"/>
                <w:highlight w:val="lightGray"/>
              </w:rPr>
            </w:pPr>
            <w:r w:rsidRPr="003E2FC7">
              <w:rPr>
                <w:sz w:val="22"/>
                <w:szCs w:val="22"/>
                <w:highlight w:val="lightGray"/>
              </w:rPr>
              <w:t xml:space="preserve"> </w:t>
            </w:r>
            <w:r w:rsidRPr="003E2FC7">
              <w:rPr>
                <w:bCs/>
                <w:iCs/>
                <w:sz w:val="22"/>
                <w:szCs w:val="22"/>
                <w:highlight w:val="lightGray"/>
              </w:rPr>
              <w:t>«</w:t>
            </w:r>
            <w:r w:rsidR="002A5877">
              <w:rPr>
                <w:bCs/>
                <w:iCs/>
                <w:sz w:val="22"/>
                <w:szCs w:val="22"/>
                <w:highlight w:val="lightGray"/>
              </w:rPr>
              <w:t>24</w:t>
            </w:r>
            <w:r w:rsidRPr="003E2FC7">
              <w:rPr>
                <w:bCs/>
                <w:iCs/>
                <w:sz w:val="22"/>
                <w:szCs w:val="22"/>
                <w:highlight w:val="lightGray"/>
              </w:rPr>
              <w:t>»</w:t>
            </w:r>
            <w:r w:rsidR="00E2715B">
              <w:rPr>
                <w:bCs/>
                <w:iCs/>
                <w:sz w:val="22"/>
                <w:szCs w:val="22"/>
                <w:highlight w:val="lightGray"/>
              </w:rPr>
              <w:t xml:space="preserve"> </w:t>
            </w:r>
            <w:r w:rsidR="00D350D2">
              <w:rPr>
                <w:bCs/>
                <w:iCs/>
                <w:sz w:val="22"/>
                <w:szCs w:val="22"/>
                <w:highlight w:val="lightGray"/>
              </w:rPr>
              <w:t xml:space="preserve">июня </w:t>
            </w:r>
            <w:r w:rsidRPr="003E2FC7">
              <w:rPr>
                <w:bCs/>
                <w:iCs/>
                <w:sz w:val="22"/>
                <w:szCs w:val="22"/>
                <w:highlight w:val="lightGray"/>
              </w:rPr>
              <w:t>202</w:t>
            </w:r>
            <w:r w:rsidR="005948CA">
              <w:rPr>
                <w:bCs/>
                <w:iCs/>
                <w:sz w:val="22"/>
                <w:szCs w:val="22"/>
                <w:highlight w:val="lightGray"/>
              </w:rPr>
              <w:t>4</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52DF9E26" w14:textId="7CF1600B" w:rsidR="00FA0A70" w:rsidRDefault="00BF733A" w:rsidP="00E2715B">
            <w:pPr>
              <w:contextualSpacing/>
              <w:jc w:val="both"/>
              <w:rPr>
                <w:sz w:val="22"/>
                <w:szCs w:val="22"/>
              </w:rPr>
            </w:pPr>
            <w:r>
              <w:rPr>
                <w:bCs/>
                <w:iCs/>
                <w:sz w:val="22"/>
                <w:szCs w:val="22"/>
                <w:highlight w:val="lightGray"/>
              </w:rPr>
              <w:t>«</w:t>
            </w:r>
            <w:r w:rsidR="002A5877">
              <w:rPr>
                <w:bCs/>
                <w:iCs/>
                <w:sz w:val="22"/>
                <w:szCs w:val="22"/>
                <w:highlight w:val="lightGray"/>
              </w:rPr>
              <w:t>24</w:t>
            </w:r>
            <w:r w:rsidR="002D75D9" w:rsidRPr="003E2FC7">
              <w:rPr>
                <w:bCs/>
                <w:iCs/>
                <w:sz w:val="22"/>
                <w:szCs w:val="22"/>
                <w:highlight w:val="lightGray"/>
              </w:rPr>
              <w:t>»</w:t>
            </w:r>
            <w:r w:rsidR="00355294">
              <w:rPr>
                <w:bCs/>
                <w:iCs/>
                <w:sz w:val="22"/>
                <w:szCs w:val="22"/>
                <w:highlight w:val="lightGray"/>
              </w:rPr>
              <w:t xml:space="preserve"> </w:t>
            </w:r>
            <w:r w:rsidR="00D350D2">
              <w:rPr>
                <w:bCs/>
                <w:iCs/>
                <w:sz w:val="22"/>
                <w:szCs w:val="22"/>
                <w:highlight w:val="lightGray"/>
              </w:rPr>
              <w:t xml:space="preserve">июня </w:t>
            </w:r>
            <w:r w:rsidR="002D75D9" w:rsidRPr="003E2FC7">
              <w:rPr>
                <w:bCs/>
                <w:iCs/>
                <w:sz w:val="22"/>
                <w:szCs w:val="22"/>
                <w:highlight w:val="lightGray"/>
              </w:rPr>
              <w:t>202</w:t>
            </w:r>
            <w:r w:rsidR="005948CA">
              <w:rPr>
                <w:bCs/>
                <w:iCs/>
                <w:sz w:val="22"/>
                <w:szCs w:val="22"/>
                <w:highlight w:val="lightGray"/>
              </w:rPr>
              <w:t>4</w:t>
            </w:r>
            <w:r w:rsidR="002D75D9" w:rsidRPr="003E2FC7">
              <w:rPr>
                <w:bCs/>
                <w:iCs/>
                <w:sz w:val="22"/>
                <w:szCs w:val="22"/>
                <w:highlight w:val="lightGray"/>
              </w:rPr>
              <w:t xml:space="preserve"> г.</w:t>
            </w:r>
            <w:r w:rsidR="002D75D9" w:rsidRPr="003E2FC7">
              <w:rPr>
                <w:sz w:val="22"/>
                <w:szCs w:val="22"/>
                <w:highlight w:val="lightGray"/>
              </w:rPr>
              <w:t xml:space="preserve"> </w:t>
            </w:r>
            <w:r w:rsidR="002D75D9" w:rsidRPr="003E2FC7">
              <w:rPr>
                <w:rStyle w:val="2e"/>
                <w:color w:val="auto"/>
                <w:highlight w:val="lightGray"/>
              </w:rPr>
              <w:t>в 16:</w:t>
            </w:r>
            <w:r w:rsidR="00981C81">
              <w:rPr>
                <w:rStyle w:val="2e"/>
                <w:color w:val="auto"/>
                <w:highlight w:val="lightGray"/>
              </w:rPr>
              <w:t>0</w:t>
            </w:r>
            <w:r w:rsidR="002D75D9" w:rsidRPr="003E2FC7">
              <w:rPr>
                <w:rStyle w:val="2e"/>
                <w:color w:val="auto"/>
                <w:highlight w:val="lightGray"/>
              </w:rPr>
              <w:t>0 по местному времени</w:t>
            </w:r>
            <w:r w:rsidR="002D75D9" w:rsidRPr="003E2FC7">
              <w:rPr>
                <w:sz w:val="22"/>
                <w:szCs w:val="22"/>
                <w:highlight w:val="lightGray"/>
              </w:rPr>
              <w:t>.</w:t>
            </w:r>
          </w:p>
          <w:p w14:paraId="176F10FB" w14:textId="3A7FC61A" w:rsidR="00E2715B" w:rsidRPr="00FB5301" w:rsidRDefault="00E2715B" w:rsidP="00E2715B">
            <w:pPr>
              <w:contextualSpacing/>
              <w:jc w:val="both"/>
              <w:rPr>
                <w:sz w:val="22"/>
                <w:szCs w:val="22"/>
              </w:rPr>
            </w:pP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lastRenderedPageBreak/>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19"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20"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680E2E6E" w:rsidR="0010129F" w:rsidRPr="00E2715B" w:rsidRDefault="002D75D9" w:rsidP="0010129F">
            <w:pPr>
              <w:contextualSpacing/>
              <w:jc w:val="both"/>
              <w:rPr>
                <w:bCs/>
                <w:iCs/>
                <w:sz w:val="22"/>
                <w:szCs w:val="22"/>
                <w:highlight w:val="lightGray"/>
              </w:rPr>
            </w:pPr>
            <w:r w:rsidRPr="00BD12E9">
              <w:rPr>
                <w:bCs/>
                <w:iCs/>
                <w:sz w:val="22"/>
                <w:szCs w:val="22"/>
                <w:highlight w:val="lightGray"/>
              </w:rPr>
              <w:t>«</w:t>
            </w:r>
            <w:r w:rsidR="00D350D2">
              <w:rPr>
                <w:bCs/>
                <w:iCs/>
                <w:sz w:val="22"/>
                <w:szCs w:val="22"/>
                <w:highlight w:val="lightGray"/>
              </w:rPr>
              <w:t>31</w:t>
            </w:r>
            <w:r w:rsidR="00355294">
              <w:rPr>
                <w:bCs/>
                <w:iCs/>
                <w:sz w:val="22"/>
                <w:szCs w:val="22"/>
                <w:highlight w:val="lightGray"/>
              </w:rPr>
              <w:t xml:space="preserve">» </w:t>
            </w:r>
            <w:r w:rsidR="005D307E">
              <w:rPr>
                <w:bCs/>
                <w:iCs/>
                <w:sz w:val="22"/>
                <w:szCs w:val="22"/>
                <w:highlight w:val="lightGray"/>
              </w:rPr>
              <w:t>ма</w:t>
            </w:r>
            <w:r w:rsidR="00404BD6">
              <w:rPr>
                <w:bCs/>
                <w:iCs/>
                <w:sz w:val="22"/>
                <w:szCs w:val="22"/>
                <w:highlight w:val="lightGray"/>
              </w:rPr>
              <w:t>я</w:t>
            </w:r>
            <w:r w:rsidR="00927C60" w:rsidRPr="00BD12E9">
              <w:rPr>
                <w:bCs/>
                <w:iCs/>
                <w:sz w:val="22"/>
                <w:szCs w:val="22"/>
                <w:highlight w:val="lightGray"/>
              </w:rPr>
              <w:t xml:space="preserve">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08:00 по местному времени</w:t>
            </w:r>
            <w:r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01F3B561" w:rsidR="0010129F" w:rsidRPr="00FB5301" w:rsidRDefault="002D75D9" w:rsidP="00D350D2">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2A5877">
              <w:rPr>
                <w:bCs/>
                <w:iCs/>
                <w:sz w:val="22"/>
                <w:szCs w:val="22"/>
                <w:highlight w:val="lightGray"/>
              </w:rPr>
              <w:t>18</w:t>
            </w:r>
            <w:bookmarkStart w:id="21" w:name="_GoBack"/>
            <w:bookmarkEnd w:id="21"/>
            <w:r w:rsidR="00291DAD" w:rsidRPr="00BD12E9">
              <w:rPr>
                <w:bCs/>
                <w:iCs/>
                <w:sz w:val="22"/>
                <w:szCs w:val="22"/>
                <w:highlight w:val="lightGray"/>
              </w:rPr>
              <w:t>»</w:t>
            </w:r>
            <w:r w:rsidR="00355294">
              <w:rPr>
                <w:bCs/>
                <w:iCs/>
                <w:sz w:val="22"/>
                <w:szCs w:val="22"/>
                <w:highlight w:val="lightGray"/>
              </w:rPr>
              <w:t xml:space="preserve"> </w:t>
            </w:r>
            <w:r w:rsidR="00D350D2">
              <w:rPr>
                <w:bCs/>
                <w:iCs/>
                <w:sz w:val="22"/>
                <w:szCs w:val="22"/>
                <w:highlight w:val="lightGray"/>
              </w:rPr>
              <w:t xml:space="preserve">июня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16:00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37656F9F" w14:textId="77777777" w:rsidR="005D307E" w:rsidRDefault="005948CA" w:rsidP="005948CA">
            <w:pPr>
              <w:contextualSpacing/>
              <w:jc w:val="both"/>
              <w:rPr>
                <w:sz w:val="22"/>
                <w:szCs w:val="22"/>
                <w:highlight w:val="lightGray"/>
              </w:rPr>
            </w:pPr>
            <w:r w:rsidRPr="005948CA">
              <w:rPr>
                <w:sz w:val="22"/>
                <w:szCs w:val="22"/>
                <w:highlight w:val="lightGray"/>
              </w:rPr>
              <w:t>Заказчиком предусмотрены давальческие материалы</w:t>
            </w:r>
            <w:r w:rsidR="005D307E">
              <w:rPr>
                <w:sz w:val="22"/>
                <w:szCs w:val="22"/>
                <w:highlight w:val="lightGray"/>
              </w:rPr>
              <w:t>:</w:t>
            </w:r>
          </w:p>
          <w:p w14:paraId="4BE1684D" w14:textId="77777777" w:rsidR="005D307E" w:rsidRDefault="005D307E" w:rsidP="005948CA">
            <w:pPr>
              <w:contextualSpacing/>
              <w:jc w:val="both"/>
              <w:rPr>
                <w:sz w:val="22"/>
                <w:szCs w:val="22"/>
                <w:highlight w:val="lightGray"/>
              </w:rPr>
            </w:pPr>
            <w:r>
              <w:rPr>
                <w:sz w:val="22"/>
                <w:szCs w:val="22"/>
                <w:highlight w:val="lightGray"/>
              </w:rPr>
              <w:t>По Лот № 1:</w:t>
            </w:r>
          </w:p>
          <w:p w14:paraId="33D68EB2" w14:textId="07FF57EA" w:rsidR="005948CA" w:rsidRPr="00B17D10" w:rsidRDefault="005948CA" w:rsidP="005948CA">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Ветошь обтирочная лоскутная х/б 40*60 (брикеты по 10 кг.)</w:t>
            </w:r>
            <w:r w:rsidRPr="00B17D10">
              <w:rPr>
                <w:sz w:val="22"/>
                <w:szCs w:val="22"/>
                <w:highlight w:val="lightGray"/>
              </w:rPr>
              <w:t xml:space="preserve"> – </w:t>
            </w:r>
            <w:r w:rsidR="00404BD6">
              <w:rPr>
                <w:sz w:val="22"/>
                <w:szCs w:val="22"/>
                <w:highlight w:val="lightGray"/>
              </w:rPr>
              <w:t>1,1</w:t>
            </w:r>
            <w:r w:rsidR="00B17D10" w:rsidRPr="00B17D10">
              <w:rPr>
                <w:sz w:val="22"/>
                <w:szCs w:val="22"/>
                <w:highlight w:val="lightGray"/>
              </w:rPr>
              <w:t xml:space="preserve"> кг</w:t>
            </w:r>
            <w:r w:rsidRPr="00B17D10">
              <w:rPr>
                <w:sz w:val="22"/>
                <w:szCs w:val="22"/>
                <w:highlight w:val="lightGray"/>
              </w:rPr>
              <w:t>.;</w:t>
            </w:r>
          </w:p>
          <w:p w14:paraId="492D056D" w14:textId="160B3519" w:rsidR="005948CA" w:rsidRPr="00B17D10" w:rsidRDefault="005948CA" w:rsidP="005948CA">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Силикагель КСКГ</w:t>
            </w:r>
            <w:r w:rsidRPr="00B17D10">
              <w:rPr>
                <w:sz w:val="22"/>
                <w:szCs w:val="22"/>
                <w:highlight w:val="lightGray"/>
              </w:rPr>
              <w:t>– 1</w:t>
            </w:r>
            <w:r w:rsidR="00B17D10" w:rsidRPr="00B17D10">
              <w:rPr>
                <w:sz w:val="22"/>
                <w:szCs w:val="22"/>
                <w:highlight w:val="lightGray"/>
              </w:rPr>
              <w:t>70</w:t>
            </w:r>
            <w:r w:rsidRPr="00B17D10">
              <w:rPr>
                <w:sz w:val="22"/>
                <w:szCs w:val="22"/>
                <w:highlight w:val="lightGray"/>
              </w:rPr>
              <w:t xml:space="preserve"> к</w:t>
            </w:r>
            <w:r w:rsidR="00B17D10" w:rsidRPr="00B17D10">
              <w:rPr>
                <w:sz w:val="22"/>
                <w:szCs w:val="22"/>
                <w:highlight w:val="lightGray"/>
              </w:rPr>
              <w:t>г</w:t>
            </w:r>
            <w:r w:rsidRPr="00B17D10">
              <w:rPr>
                <w:sz w:val="22"/>
                <w:szCs w:val="22"/>
                <w:highlight w:val="lightGray"/>
              </w:rPr>
              <w:t>.;</w:t>
            </w:r>
          </w:p>
          <w:p w14:paraId="5F35FA5E" w14:textId="1BEF08B8" w:rsidR="005948CA" w:rsidRPr="00B17D10" w:rsidRDefault="005948CA" w:rsidP="005948CA">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Силикагель индикаторный</w:t>
            </w:r>
            <w:r w:rsidRPr="00B17D10">
              <w:rPr>
                <w:sz w:val="22"/>
                <w:szCs w:val="22"/>
                <w:highlight w:val="lightGray"/>
              </w:rPr>
              <w:t xml:space="preserve"> – 0,</w:t>
            </w:r>
            <w:r w:rsidR="00B17D10" w:rsidRPr="00B17D10">
              <w:rPr>
                <w:sz w:val="22"/>
                <w:szCs w:val="22"/>
                <w:highlight w:val="lightGray"/>
              </w:rPr>
              <w:t>3</w:t>
            </w:r>
            <w:r w:rsidRPr="00B17D10">
              <w:rPr>
                <w:sz w:val="22"/>
                <w:szCs w:val="22"/>
                <w:highlight w:val="lightGray"/>
              </w:rPr>
              <w:t xml:space="preserve"> к</w:t>
            </w:r>
            <w:r w:rsidR="00B17D10" w:rsidRPr="00B17D10">
              <w:rPr>
                <w:sz w:val="22"/>
                <w:szCs w:val="22"/>
                <w:highlight w:val="lightGray"/>
              </w:rPr>
              <w:t>г</w:t>
            </w:r>
            <w:r w:rsidRPr="00B17D10">
              <w:rPr>
                <w:sz w:val="22"/>
                <w:szCs w:val="22"/>
                <w:highlight w:val="lightGray"/>
              </w:rPr>
              <w:t>.;</w:t>
            </w:r>
          </w:p>
          <w:p w14:paraId="698CD19B" w14:textId="77777777" w:rsidR="00B17D10" w:rsidRPr="00B17D10" w:rsidRDefault="005948CA" w:rsidP="00B17D10">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Резина полосовая 16-32</w:t>
            </w:r>
            <w:r w:rsidRPr="00B17D10">
              <w:rPr>
                <w:sz w:val="22"/>
                <w:szCs w:val="22"/>
                <w:highlight w:val="lightGray"/>
              </w:rPr>
              <w:t xml:space="preserve"> – </w:t>
            </w:r>
            <w:r w:rsidR="00B17D10" w:rsidRPr="00B17D10">
              <w:rPr>
                <w:sz w:val="22"/>
                <w:szCs w:val="22"/>
                <w:highlight w:val="lightGray"/>
              </w:rPr>
              <w:t>20</w:t>
            </w:r>
            <w:r w:rsidRPr="00B17D10">
              <w:rPr>
                <w:sz w:val="22"/>
                <w:szCs w:val="22"/>
                <w:highlight w:val="lightGray"/>
              </w:rPr>
              <w:t xml:space="preserve"> </w:t>
            </w:r>
            <w:r w:rsidR="00B17D10" w:rsidRPr="00B17D10">
              <w:rPr>
                <w:sz w:val="22"/>
                <w:szCs w:val="22"/>
                <w:highlight w:val="lightGray"/>
              </w:rPr>
              <w:t>кг</w:t>
            </w:r>
            <w:r w:rsidRPr="00B17D10">
              <w:rPr>
                <w:sz w:val="22"/>
                <w:szCs w:val="22"/>
                <w:highlight w:val="lightGray"/>
              </w:rPr>
              <w:t>.</w:t>
            </w:r>
          </w:p>
          <w:p w14:paraId="4867C697" w14:textId="12D09031" w:rsidR="00B17D10" w:rsidRDefault="00B17D10" w:rsidP="00B17D10">
            <w:pPr>
              <w:contextualSpacing/>
              <w:jc w:val="both"/>
              <w:rPr>
                <w:sz w:val="22"/>
                <w:szCs w:val="22"/>
                <w:highlight w:val="lightGray"/>
              </w:rPr>
            </w:pPr>
            <w:r w:rsidRPr="00B17D10">
              <w:rPr>
                <w:sz w:val="22"/>
                <w:szCs w:val="22"/>
                <w:highlight w:val="lightGray"/>
              </w:rPr>
              <w:t>- Масло трансформаторное ГК (в бочках по 216,5 л.) – 1,05 т.</w:t>
            </w:r>
          </w:p>
          <w:p w14:paraId="66385521" w14:textId="77777777" w:rsidR="005D307E" w:rsidRPr="00B17D10" w:rsidRDefault="005D307E" w:rsidP="00B17D10">
            <w:pPr>
              <w:contextualSpacing/>
              <w:jc w:val="both"/>
              <w:rPr>
                <w:sz w:val="22"/>
                <w:szCs w:val="22"/>
                <w:highlight w:val="lightGray"/>
              </w:rPr>
            </w:pPr>
          </w:p>
          <w:p w14:paraId="176F112D" w14:textId="1D39AB27" w:rsidR="0010129F" w:rsidRPr="003458B9" w:rsidRDefault="005948CA" w:rsidP="00B17D10">
            <w:pPr>
              <w:contextualSpacing/>
              <w:jc w:val="both"/>
              <w:rPr>
                <w:sz w:val="22"/>
                <w:szCs w:val="22"/>
              </w:rPr>
            </w:pPr>
            <w:r w:rsidRPr="00B17D10">
              <w:rPr>
                <w:sz w:val="22"/>
                <w:szCs w:val="22"/>
                <w:highlight w:val="lightGray"/>
              </w:rPr>
              <w:t>Поставка остальных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t>3. ПРОЕКТ ДОГОВОРА</w:t>
      </w:r>
      <w:bookmarkEnd w:id="2385"/>
      <w:bookmarkEnd w:id="2386"/>
      <w:bookmarkEnd w:id="2387"/>
      <w:bookmarkEnd w:id="2388"/>
    </w:p>
    <w:p w14:paraId="176F1159" w14:textId="7980CA1F"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5D307E">
        <w:rPr>
          <w:sz w:val="22"/>
          <w:szCs w:val="22"/>
        </w:rPr>
        <w:t xml:space="preserve">по Лот № 1, Лот № 2, Лот № 3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lastRenderedPageBreak/>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w:t>
      </w:r>
      <w:r w:rsidRPr="00CB2F2F">
        <w:rPr>
          <w:sz w:val="22"/>
          <w:szCs w:val="22"/>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1"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2"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6E21F54F" w:rsidR="0010129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lastRenderedPageBreak/>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B17D10" w:rsidRDefault="00331A28" w:rsidP="00C917B9">
      <w:pPr>
        <w:pStyle w:val="af0"/>
        <w:numPr>
          <w:ilvl w:val="2"/>
          <w:numId w:val="20"/>
        </w:numPr>
        <w:ind w:left="0" w:firstLine="0"/>
        <w:jc w:val="both"/>
        <w:rPr>
          <w:color w:val="000000"/>
          <w:sz w:val="22"/>
          <w:szCs w:val="22"/>
          <w:highlight w:val="lightGray"/>
        </w:rPr>
      </w:pPr>
      <w:r w:rsidRPr="00B17D10">
        <w:rPr>
          <w:sz w:val="22"/>
          <w:szCs w:val="22"/>
          <w:highlight w:val="lightGray"/>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B17D10">
          <w:rPr>
            <w:rStyle w:val="ae"/>
            <w:sz w:val="22"/>
            <w:szCs w:val="22"/>
            <w:highlight w:val="lightGray"/>
          </w:rPr>
          <w:t>zakupki@eurosib-td.ru</w:t>
        </w:r>
      </w:hyperlink>
      <w:r w:rsidRPr="00B17D10">
        <w:rPr>
          <w:color w:val="000000"/>
          <w:sz w:val="22"/>
          <w:szCs w:val="22"/>
          <w:highlight w:val="lightGray"/>
        </w:rPr>
        <w:t>.</w:t>
      </w:r>
    </w:p>
    <w:p w14:paraId="1905B192" w14:textId="151CA87B" w:rsidR="00C917B9" w:rsidRPr="00B17D10" w:rsidRDefault="00C917B9" w:rsidP="00C917B9">
      <w:pPr>
        <w:pStyle w:val="af0"/>
        <w:numPr>
          <w:ilvl w:val="2"/>
          <w:numId w:val="68"/>
        </w:numPr>
        <w:ind w:left="0" w:firstLine="0"/>
        <w:jc w:val="both"/>
        <w:rPr>
          <w:color w:val="000000"/>
          <w:sz w:val="22"/>
          <w:szCs w:val="22"/>
          <w:highlight w:val="lightGray"/>
        </w:rPr>
      </w:pPr>
      <w:r w:rsidRPr="00B17D10">
        <w:rPr>
          <w:color w:val="000000"/>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B17D10"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Размер одного письма (суммы размеров файлов, пересылаемого архива) не должен превышать 30 мегабайт.</w:t>
      </w:r>
    </w:p>
    <w:p w14:paraId="5E528C6E" w14:textId="7E0F916C" w:rsidR="00793414"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 xml:space="preserve">Участник закупки подает заявку на русском языке. </w:t>
      </w:r>
      <w:r w:rsidR="00793414" w:rsidRPr="00B17D10">
        <w:rPr>
          <w:color w:val="000000"/>
          <w:sz w:val="22"/>
          <w:szCs w:val="22"/>
          <w:highlight w:val="lightGray"/>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B17D10" w:rsidRDefault="00037BAB"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lastRenderedPageBreak/>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B17D10" w:rsidRDefault="00793414" w:rsidP="00C917B9">
      <w:pPr>
        <w:pStyle w:val="af0"/>
        <w:ind w:left="0"/>
        <w:jc w:val="both"/>
        <w:rPr>
          <w:color w:val="000000"/>
          <w:sz w:val="22"/>
          <w:szCs w:val="22"/>
          <w:highlight w:val="lightGray"/>
        </w:rPr>
      </w:pPr>
      <w:r w:rsidRPr="00B17D10">
        <w:rPr>
          <w:color w:val="000000"/>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Оригиналы электронных документов могут быть подписаны электронной подписью.</w:t>
      </w:r>
    </w:p>
    <w:p w14:paraId="5B185F78" w14:textId="77777777" w:rsidR="00831A98"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Электронный документ должен допускать поиск и копирование произвольных фрагментов.</w:t>
      </w:r>
    </w:p>
    <w:p w14:paraId="176F1439" w14:textId="114FB2FE" w:rsidR="0010129F" w:rsidRPr="00B17D10" w:rsidRDefault="002D75D9" w:rsidP="00C917B9">
      <w:pPr>
        <w:pStyle w:val="af0"/>
        <w:numPr>
          <w:ilvl w:val="2"/>
          <w:numId w:val="20"/>
        </w:numPr>
        <w:ind w:left="0" w:firstLine="0"/>
        <w:jc w:val="both"/>
        <w:rPr>
          <w:sz w:val="22"/>
          <w:szCs w:val="22"/>
          <w:highlight w:val="lightGray"/>
        </w:rPr>
      </w:pPr>
      <w:r w:rsidRPr="00B17D10">
        <w:rPr>
          <w:sz w:val="22"/>
          <w:szCs w:val="22"/>
          <w:highlight w:val="lightGray"/>
        </w:rPr>
        <w:t>Кажд</w:t>
      </w:r>
      <w:r w:rsidR="00037BAB" w:rsidRPr="00B17D10">
        <w:rPr>
          <w:sz w:val="22"/>
          <w:szCs w:val="22"/>
          <w:highlight w:val="lightGray"/>
        </w:rPr>
        <w:t xml:space="preserve">ая </w:t>
      </w:r>
      <w:r w:rsidRPr="00B17D10">
        <w:rPr>
          <w:sz w:val="22"/>
          <w:szCs w:val="22"/>
          <w:highlight w:val="lightGray"/>
        </w:rPr>
        <w:t>заявк</w:t>
      </w:r>
      <w:r w:rsidR="00831A98" w:rsidRPr="00B17D10">
        <w:rPr>
          <w:sz w:val="22"/>
          <w:szCs w:val="22"/>
          <w:highlight w:val="lightGray"/>
        </w:rPr>
        <w:t>а</w:t>
      </w:r>
      <w:r w:rsidRPr="00B17D10">
        <w:rPr>
          <w:sz w:val="22"/>
          <w:szCs w:val="22"/>
          <w:highlight w:val="lightGray"/>
        </w:rPr>
        <w:t xml:space="preserve"> на участие в запросе предложений, поступивш</w:t>
      </w:r>
      <w:r w:rsidR="00831A98" w:rsidRPr="00B17D10">
        <w:rPr>
          <w:sz w:val="22"/>
          <w:szCs w:val="22"/>
          <w:highlight w:val="lightGray"/>
        </w:rPr>
        <w:t>ая</w:t>
      </w:r>
      <w:r w:rsidRPr="00B17D10">
        <w:rPr>
          <w:sz w:val="22"/>
          <w:szCs w:val="22"/>
          <w:highlight w:val="lightGray"/>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B17D10">
        <w:rPr>
          <w:color w:val="000000"/>
          <w:sz w:val="22"/>
          <w:szCs w:val="22"/>
          <w:highlight w:val="lightGray"/>
        </w:rPr>
        <w:t>ей</w:t>
      </w:r>
      <w:r w:rsidRPr="00B17D10">
        <w:rPr>
          <w:color w:val="000000"/>
          <w:sz w:val="22"/>
          <w:szCs w:val="22"/>
          <w:highlight w:val="lightGray"/>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D232F8" w:rsidRDefault="002D75D9" w:rsidP="0010129F">
      <w:pPr>
        <w:pStyle w:val="af0"/>
        <w:numPr>
          <w:ilvl w:val="2"/>
          <w:numId w:val="20"/>
        </w:numPr>
        <w:ind w:left="0" w:firstLine="0"/>
        <w:jc w:val="both"/>
        <w:rPr>
          <w:color w:val="000000"/>
          <w:sz w:val="22"/>
          <w:szCs w:val="22"/>
          <w:highlight w:val="lightGray"/>
        </w:rPr>
      </w:pPr>
      <w:r w:rsidRPr="00D232F8">
        <w:rPr>
          <w:color w:val="000000"/>
          <w:sz w:val="22"/>
          <w:szCs w:val="22"/>
          <w:highlight w:val="lightGray"/>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37F4A97E" w14:textId="77777777" w:rsidR="00F22E42" w:rsidRPr="00CB2F2F" w:rsidRDefault="00F22E42" w:rsidP="00F22E42">
      <w:pPr>
        <w:pStyle w:val="af0"/>
        <w:widowControl w:val="0"/>
        <w:numPr>
          <w:ilvl w:val="1"/>
          <w:numId w:val="20"/>
        </w:numPr>
        <w:autoSpaceDE w:val="0"/>
        <w:autoSpaceDN w:val="0"/>
        <w:adjustRightInd w:val="0"/>
        <w:jc w:val="both"/>
        <w:rPr>
          <w:b/>
          <w:snapToGrid w:val="0"/>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CB2F2F">
        <w:rPr>
          <w:b/>
          <w:snapToGrid w:val="0"/>
          <w:sz w:val="22"/>
          <w:szCs w:val="22"/>
        </w:rPr>
        <w:t xml:space="preserve">Критерии и порядок оценки заявок Участников закупки </w:t>
      </w:r>
    </w:p>
    <w:p w14:paraId="401729E7" w14:textId="77777777" w:rsidR="00F22E42" w:rsidRPr="003B7D2B" w:rsidRDefault="00F22E42" w:rsidP="00F22E42">
      <w:pPr>
        <w:pStyle w:val="af0"/>
        <w:numPr>
          <w:ilvl w:val="2"/>
          <w:numId w:val="20"/>
        </w:numPr>
        <w:ind w:left="0" w:firstLine="0"/>
        <w:jc w:val="both"/>
        <w:rPr>
          <w:sz w:val="22"/>
          <w:szCs w:val="22"/>
        </w:rPr>
      </w:pPr>
      <w:r w:rsidRPr="003B7D2B">
        <w:rPr>
          <w:sz w:val="22"/>
          <w:szCs w:val="22"/>
        </w:rPr>
        <w:t>Оценка заявок осуществляется с использованием следующих критериев оценки заявок:</w:t>
      </w:r>
    </w:p>
    <w:p w14:paraId="53AF68AB" w14:textId="77777777" w:rsidR="00F22E42" w:rsidRPr="00C07E78" w:rsidRDefault="00F22E42" w:rsidP="00F22E42">
      <w:pPr>
        <w:pStyle w:val="af0"/>
        <w:ind w:left="360"/>
        <w:jc w:val="both"/>
        <w:rPr>
          <w:color w:val="000000"/>
          <w:sz w:val="22"/>
          <w:szCs w:val="22"/>
          <w:highlight w:val="lightGray"/>
        </w:rPr>
      </w:pPr>
      <w:r w:rsidRPr="00C07E78">
        <w:rPr>
          <w:color w:val="000000"/>
          <w:sz w:val="22"/>
          <w:szCs w:val="22"/>
          <w:highlight w:val="lightGray"/>
        </w:rPr>
        <w:t>- «цена договора» - НМЦ;</w:t>
      </w:r>
    </w:p>
    <w:p w14:paraId="0B4F5B97" w14:textId="77777777" w:rsidR="00F22E42" w:rsidRPr="00C07E78" w:rsidRDefault="00F22E42" w:rsidP="00F22E42">
      <w:pPr>
        <w:pStyle w:val="af0"/>
        <w:ind w:left="360"/>
        <w:jc w:val="both"/>
        <w:rPr>
          <w:color w:val="000000"/>
          <w:sz w:val="22"/>
          <w:szCs w:val="22"/>
          <w:highlight w:val="lightGray"/>
        </w:rPr>
      </w:pPr>
      <w:r w:rsidRPr="00C07E78">
        <w:rPr>
          <w:color w:val="000000"/>
          <w:sz w:val="22"/>
          <w:szCs w:val="22"/>
          <w:highlight w:val="lightGray"/>
        </w:rPr>
        <w:t>- «опыт»;</w:t>
      </w:r>
    </w:p>
    <w:p w14:paraId="7E795FCE" w14:textId="77777777" w:rsidR="00F22E42" w:rsidRPr="00C07E78" w:rsidRDefault="00F22E42" w:rsidP="00F22E42">
      <w:pPr>
        <w:pStyle w:val="af0"/>
        <w:ind w:left="360"/>
        <w:jc w:val="both"/>
        <w:rPr>
          <w:color w:val="000000"/>
          <w:sz w:val="22"/>
          <w:szCs w:val="22"/>
          <w:highlight w:val="lightGray"/>
        </w:rPr>
      </w:pPr>
      <w:r w:rsidRPr="00C07E78">
        <w:rPr>
          <w:color w:val="000000"/>
          <w:sz w:val="22"/>
          <w:szCs w:val="22"/>
          <w:highlight w:val="lightGray"/>
        </w:rPr>
        <w:t>- «положительная деловая репутация»;</w:t>
      </w:r>
    </w:p>
    <w:p w14:paraId="115D6BA2" w14:textId="2045CBAF" w:rsidR="00F22E42" w:rsidRPr="009E2902" w:rsidRDefault="00F22E42" w:rsidP="00F22E42">
      <w:pPr>
        <w:pStyle w:val="af0"/>
        <w:ind w:left="360"/>
        <w:jc w:val="both"/>
        <w:rPr>
          <w:color w:val="000000"/>
          <w:sz w:val="22"/>
          <w:szCs w:val="22"/>
          <w:highlight w:val="lightGray"/>
        </w:rPr>
      </w:pPr>
      <w:r w:rsidRPr="00C07E78">
        <w:rPr>
          <w:color w:val="000000"/>
          <w:sz w:val="22"/>
          <w:szCs w:val="22"/>
          <w:highlight w:val="lightGray"/>
        </w:rPr>
        <w:t>- «наличие кадровых ресурсов»</w:t>
      </w:r>
      <w:r w:rsidR="009E2902">
        <w:rPr>
          <w:color w:val="000000"/>
          <w:sz w:val="22"/>
          <w:szCs w:val="22"/>
          <w:highlight w:val="lightGray"/>
        </w:rPr>
        <w:t>.</w:t>
      </w:r>
    </w:p>
    <w:p w14:paraId="6435BA99" w14:textId="77777777" w:rsidR="00F22E42" w:rsidRPr="00E61410" w:rsidRDefault="00F22E42" w:rsidP="00F22E42">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7C4479A3" w14:textId="77777777" w:rsidR="00F22E42" w:rsidRPr="00E61410" w:rsidRDefault="00F22E42" w:rsidP="00F22E42">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69FB5E4B" w14:textId="77777777" w:rsidR="00F22E42" w:rsidRPr="00E61410" w:rsidRDefault="00F22E42" w:rsidP="00F22E42">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6B5D5BA7" w14:textId="77777777" w:rsidR="00F22E42" w:rsidRPr="00E61410" w:rsidRDefault="00F22E42" w:rsidP="00F22E42">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779211E5" w14:textId="77777777" w:rsidR="00F22E42" w:rsidRDefault="00F22E42" w:rsidP="00F22E42">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w:t>
      </w:r>
      <w:r>
        <w:rPr>
          <w:color w:val="000000"/>
          <w:sz w:val="22"/>
          <w:szCs w:val="22"/>
        </w:rPr>
        <w:t>суммарного (итогового</w:t>
      </w:r>
      <w:r w:rsidRPr="007A5DE4">
        <w:rPr>
          <w:color w:val="000000"/>
          <w:sz w:val="22"/>
          <w:szCs w:val="22"/>
        </w:rPr>
        <w:t>)</w:t>
      </w:r>
      <w:r>
        <w:rPr>
          <w:color w:val="000000"/>
          <w:sz w:val="22"/>
          <w:szCs w:val="22"/>
        </w:rPr>
        <w:t xml:space="preserve"> </w:t>
      </w:r>
      <w:r w:rsidRPr="00E61410">
        <w:rPr>
          <w:color w:val="000000"/>
          <w:sz w:val="22"/>
          <w:szCs w:val="22"/>
        </w:rPr>
        <w:t xml:space="preserve">рейтинга по каждой заявке. </w:t>
      </w:r>
      <w:r>
        <w:rPr>
          <w:color w:val="000000"/>
          <w:sz w:val="22"/>
          <w:szCs w:val="22"/>
        </w:rPr>
        <w:t>Суммарный</w:t>
      </w:r>
      <w:r w:rsidRPr="00E61410">
        <w:rPr>
          <w:color w:val="000000"/>
          <w:sz w:val="22"/>
          <w:szCs w:val="22"/>
        </w:rPr>
        <w:t xml:space="preserve"> рейтинг заявки рассчитывается</w:t>
      </w:r>
      <w:r>
        <w:rPr>
          <w:color w:val="000000"/>
          <w:sz w:val="22"/>
          <w:szCs w:val="22"/>
        </w:rPr>
        <w:t>, определяется по формуле:</w:t>
      </w:r>
    </w:p>
    <w:p w14:paraId="39C584B0" w14:textId="77777777" w:rsidR="00F22E42" w:rsidRPr="007A5DE4" w:rsidRDefault="00F22E42" w:rsidP="00F22E42">
      <w:pPr>
        <w:widowControl w:val="0"/>
        <w:autoSpaceDE w:val="0"/>
        <w:autoSpaceDN w:val="0"/>
        <w:adjustRightInd w:val="0"/>
        <w:jc w:val="both"/>
        <w:rPr>
          <w:sz w:val="22"/>
          <w:szCs w:val="22"/>
          <w:lang w:eastAsia="en-US"/>
        </w:rPr>
      </w:pPr>
      <m:oMathPara>
        <m:oMath>
          <m:r>
            <w:rPr>
              <w:rFonts w:ascii="Cambria Math" w:hAnsi="Cambria Math"/>
              <w:sz w:val="24"/>
              <w:szCs w:val="24"/>
              <w:lang w:val="en-US" w:eastAsia="en-US"/>
            </w:rPr>
            <m:t>S</m:t>
          </m:r>
          <m:r>
            <w:rPr>
              <w:rFonts w:ascii="Cambria Math" w:hAnsi="Cambria Math"/>
              <w:sz w:val="24"/>
              <w:szCs w:val="24"/>
              <w:lang w:eastAsia="en-US"/>
            </w:rPr>
            <m:t>=</m:t>
          </m:r>
          <m:nary>
            <m:naryPr>
              <m:chr m:val="∑"/>
              <m:subHide m:val="1"/>
              <m:supHide m:val="1"/>
              <m:ctrlPr>
                <w:rPr>
                  <w:rFonts w:ascii="Cambria Math" w:hAnsi="Cambria Math"/>
                  <w:i/>
                  <w:sz w:val="24"/>
                  <w:szCs w:val="24"/>
                  <w:lang w:eastAsia="en-US"/>
                </w:rPr>
              </m:ctrlPr>
            </m:naryPr>
            <m:sub/>
            <m:sup/>
            <m:e>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k</m:t>
                  </m:r>
                </m:sub>
              </m:sSub>
            </m:e>
          </m:nary>
        </m:oMath>
      </m:oMathPara>
    </w:p>
    <w:p w14:paraId="69802F93" w14:textId="77777777" w:rsidR="00F22E42" w:rsidRDefault="00F22E42" w:rsidP="00F22E42">
      <w:pPr>
        <w:pStyle w:val="af0"/>
        <w:ind w:left="0"/>
        <w:jc w:val="both"/>
        <w:rPr>
          <w:color w:val="000000"/>
          <w:sz w:val="22"/>
          <w:szCs w:val="22"/>
        </w:rPr>
      </w:pPr>
    </w:p>
    <w:p w14:paraId="75ADF9DC" w14:textId="77777777" w:rsidR="00F22E42" w:rsidRDefault="00F22E42" w:rsidP="00F22E42">
      <w:pPr>
        <w:widowControl w:val="0"/>
        <w:autoSpaceDE w:val="0"/>
        <w:autoSpaceDN w:val="0"/>
        <w:adjustRightInd w:val="0"/>
        <w:jc w:val="both"/>
        <w:rPr>
          <w:bCs/>
          <w:sz w:val="22"/>
          <w:szCs w:val="22"/>
        </w:rPr>
      </w:pPr>
      <w:r w:rsidRPr="00E61410">
        <w:rPr>
          <w:color w:val="000000"/>
          <w:sz w:val="22"/>
          <w:szCs w:val="22"/>
        </w:rPr>
        <w:t xml:space="preserve"> </w:t>
      </w:r>
      <w:r w:rsidRPr="00081264">
        <w:rPr>
          <w:bCs/>
          <w:sz w:val="22"/>
          <w:szCs w:val="22"/>
        </w:rPr>
        <w:t xml:space="preserve">где: </w:t>
      </w:r>
      <m:oMath>
        <m:r>
          <w:rPr>
            <w:rFonts w:ascii="Cambria Math" w:hAnsi="Cambria Math"/>
            <w:sz w:val="24"/>
            <w:szCs w:val="24"/>
            <w:lang w:eastAsia="en-US"/>
          </w:rPr>
          <m:t>S</m:t>
        </m:r>
      </m:oMath>
      <w:r w:rsidRPr="00081264">
        <w:rPr>
          <w:b/>
          <w:bCs/>
          <w:sz w:val="22"/>
          <w:szCs w:val="22"/>
        </w:rPr>
        <w:t xml:space="preserve"> </w:t>
      </w:r>
      <w:r w:rsidRPr="00081264">
        <w:rPr>
          <w:bCs/>
          <w:sz w:val="22"/>
          <w:szCs w:val="22"/>
        </w:rPr>
        <w:t xml:space="preserve">– </w:t>
      </w:r>
      <w:r w:rsidRPr="007A5DE4">
        <w:rPr>
          <w:bCs/>
          <w:sz w:val="22"/>
          <w:szCs w:val="22"/>
        </w:rPr>
        <w:t xml:space="preserve"> </w:t>
      </w:r>
      <w:r>
        <w:rPr>
          <w:bCs/>
          <w:sz w:val="22"/>
          <w:szCs w:val="22"/>
        </w:rPr>
        <w:t>суммарный рейтинг (скоринг)</w:t>
      </w:r>
      <w:r w:rsidRPr="00081264">
        <w:rPr>
          <w:bCs/>
          <w:sz w:val="22"/>
          <w:szCs w:val="22"/>
        </w:rPr>
        <w:t xml:space="preserve"> </w:t>
      </w:r>
      <w:r>
        <w:rPr>
          <w:bCs/>
          <w:sz w:val="22"/>
          <w:szCs w:val="22"/>
        </w:rPr>
        <w:t>Заявки относительно всех К</w:t>
      </w:r>
      <w:r w:rsidRPr="00081264">
        <w:rPr>
          <w:bCs/>
          <w:sz w:val="22"/>
          <w:szCs w:val="22"/>
        </w:rPr>
        <w:t>ритери</w:t>
      </w:r>
      <w:r>
        <w:rPr>
          <w:bCs/>
          <w:sz w:val="22"/>
          <w:szCs w:val="22"/>
        </w:rPr>
        <w:t>ев оценки</w:t>
      </w:r>
      <w:r w:rsidRPr="00081264">
        <w:rPr>
          <w:bCs/>
          <w:sz w:val="22"/>
          <w:szCs w:val="22"/>
        </w:rPr>
        <w:t>;</w:t>
      </w:r>
    </w:p>
    <w:p w14:paraId="2E57567F" w14:textId="77777777" w:rsidR="00F22E42" w:rsidRPr="00081264" w:rsidRDefault="002A5877" w:rsidP="00F22E42">
      <w:pPr>
        <w:pStyle w:val="af0"/>
        <w:ind w:left="0"/>
        <w:jc w:val="both"/>
        <w:rPr>
          <w:color w:val="000000"/>
          <w:sz w:val="22"/>
          <w:szCs w:val="22"/>
        </w:rPr>
      </w:pP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k</m:t>
            </m:r>
          </m:sub>
        </m:sSub>
      </m:oMath>
      <w:r w:rsidR="00F22E42" w:rsidRPr="00081264">
        <w:rPr>
          <w:sz w:val="28"/>
          <w:szCs w:val="28"/>
          <w:lang w:eastAsia="en-US"/>
        </w:rPr>
        <w:t xml:space="preserve"> – </w:t>
      </w:r>
      <w:r w:rsidR="00F22E42" w:rsidRPr="008A0B4A">
        <w:rPr>
          <w:sz w:val="22"/>
          <w:szCs w:val="22"/>
          <w:lang w:eastAsia="en-US"/>
        </w:rPr>
        <w:t>сумма всех рейтингов</w:t>
      </w:r>
      <w:r w:rsidR="00F22E42">
        <w:rPr>
          <w:sz w:val="22"/>
          <w:szCs w:val="22"/>
          <w:lang w:eastAsia="en-US"/>
        </w:rPr>
        <w:t xml:space="preserve"> относительно каждого Критерия оценки</w:t>
      </w:r>
      <w:r w:rsidR="00F22E42" w:rsidRPr="00081264">
        <w:rPr>
          <w:color w:val="000000"/>
          <w:sz w:val="22"/>
          <w:szCs w:val="22"/>
        </w:rPr>
        <w:t xml:space="preserve">. </w:t>
      </w:r>
    </w:p>
    <w:p w14:paraId="679E1D6D" w14:textId="77777777" w:rsidR="00F22E42" w:rsidRPr="00081264" w:rsidRDefault="00F22E42" w:rsidP="00F22E42">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37DBCFE4" w14:textId="77777777" w:rsidR="00F22E42" w:rsidRPr="00081264" w:rsidRDefault="00F22E42" w:rsidP="00F22E42">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06C329E2" w14:textId="77777777" w:rsidR="00F22E42" w:rsidRPr="00081264" w:rsidRDefault="00F22E42" w:rsidP="00F22E42">
      <w:pPr>
        <w:pStyle w:val="af0"/>
        <w:ind w:left="0"/>
        <w:jc w:val="both"/>
        <w:rPr>
          <w:bCs/>
          <w:sz w:val="22"/>
          <w:szCs w:val="22"/>
        </w:rPr>
      </w:pPr>
      <w:r w:rsidRPr="00081264">
        <w:rPr>
          <w:bCs/>
          <w:sz w:val="22"/>
          <w:szCs w:val="22"/>
        </w:rPr>
        <w:t>Предмет оценки: цена договора, п</w:t>
      </w:r>
      <w:r>
        <w:rPr>
          <w:bCs/>
          <w:sz w:val="22"/>
          <w:szCs w:val="22"/>
        </w:rPr>
        <w:t>редложенная участником закупки.</w:t>
      </w:r>
    </w:p>
    <w:p w14:paraId="082A8498" w14:textId="77777777" w:rsidR="00F22E42" w:rsidRDefault="00F22E42" w:rsidP="00F22E42">
      <w:pPr>
        <w:pStyle w:val="af0"/>
        <w:ind w:left="0"/>
        <w:jc w:val="both"/>
        <w:rPr>
          <w:bCs/>
          <w:sz w:val="22"/>
          <w:szCs w:val="22"/>
        </w:rPr>
      </w:pPr>
      <w:r>
        <w:rPr>
          <w:bCs/>
          <w:sz w:val="22"/>
          <w:szCs w:val="22"/>
        </w:rPr>
        <w:t>Предлагаемая цена договора не должна превышать соответствующее значение начальной (максимальной цены)</w:t>
      </w:r>
      <w:r w:rsidRPr="00081264">
        <w:rPr>
          <w:bCs/>
          <w:sz w:val="22"/>
          <w:szCs w:val="22"/>
        </w:rPr>
        <w:t>.</w:t>
      </w:r>
    </w:p>
    <w:p w14:paraId="622D6540" w14:textId="77777777" w:rsidR="00F22E42" w:rsidRPr="00081264" w:rsidRDefault="00F22E42" w:rsidP="00F22E42">
      <w:pPr>
        <w:pStyle w:val="af0"/>
        <w:ind w:left="0"/>
        <w:jc w:val="both"/>
        <w:rPr>
          <w:bCs/>
          <w:sz w:val="22"/>
          <w:szCs w:val="22"/>
        </w:rPr>
      </w:pPr>
      <w:r>
        <w:rPr>
          <w:bCs/>
          <w:sz w:val="22"/>
          <w:szCs w:val="22"/>
        </w:rPr>
        <w:t>З</w:t>
      </w:r>
      <w:r w:rsidRPr="00081264">
        <w:rPr>
          <w:bCs/>
          <w:sz w:val="22"/>
          <w:szCs w:val="22"/>
        </w:rPr>
        <w:t>аявки оцениваются относительно сопоставления с пределом (с НМЦД).</w:t>
      </w:r>
    </w:p>
    <w:p w14:paraId="029244A3" w14:textId="77777777" w:rsidR="00F22E42" w:rsidRPr="00081264" w:rsidRDefault="00F22E42" w:rsidP="00F22E42">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405FC269" w14:textId="77777777" w:rsidR="00F22E42" w:rsidRPr="00081264" w:rsidRDefault="00F22E42" w:rsidP="00F22E42">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34B1FB88" w14:textId="77777777" w:rsidR="00F22E42" w:rsidRPr="00081264" w:rsidRDefault="002A5877" w:rsidP="00F22E42">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2B0B6287" w14:textId="77777777" w:rsidR="00F22E42" w:rsidRDefault="00F22E42" w:rsidP="00F22E42">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6ECFB1E0" w14:textId="77777777" w:rsidR="00F22E42" w:rsidRPr="00081264" w:rsidRDefault="002A5877" w:rsidP="00F22E4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F22E42" w:rsidRPr="00081264">
        <w:rPr>
          <w:sz w:val="28"/>
          <w:szCs w:val="28"/>
          <w:lang w:eastAsia="en-US"/>
        </w:rPr>
        <w:t xml:space="preserve"> – </w:t>
      </w:r>
      <w:r w:rsidR="00F22E42" w:rsidRPr="00081264">
        <w:rPr>
          <w:spacing w:val="-2"/>
          <w:sz w:val="22"/>
          <w:szCs w:val="22"/>
        </w:rPr>
        <w:t xml:space="preserve">вес </w:t>
      </w:r>
      <w:r w:rsidR="00F22E42">
        <w:rPr>
          <w:spacing w:val="-2"/>
          <w:sz w:val="22"/>
          <w:szCs w:val="22"/>
        </w:rPr>
        <w:t xml:space="preserve">ценового </w:t>
      </w:r>
      <w:r w:rsidR="00F22E42" w:rsidRPr="00081264">
        <w:rPr>
          <w:spacing w:val="-2"/>
          <w:sz w:val="22"/>
          <w:szCs w:val="22"/>
        </w:rPr>
        <w:t>критерия в баллах</w:t>
      </w:r>
      <w:r w:rsidR="00F22E42">
        <w:rPr>
          <w:spacing w:val="-2"/>
          <w:sz w:val="22"/>
          <w:szCs w:val="22"/>
        </w:rPr>
        <w:t>;</w:t>
      </w:r>
    </w:p>
    <w:p w14:paraId="30E7E09A" w14:textId="77777777" w:rsidR="00F22E42" w:rsidRPr="00081264" w:rsidRDefault="002A5877" w:rsidP="00F22E42">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F22E42" w:rsidRPr="00081264">
        <w:rPr>
          <w:spacing w:val="1"/>
          <w:sz w:val="22"/>
          <w:szCs w:val="22"/>
        </w:rPr>
        <w:t xml:space="preserve"> – </w:t>
      </w:r>
      <w:r w:rsidR="00F22E42">
        <w:rPr>
          <w:spacing w:val="1"/>
          <w:sz w:val="22"/>
          <w:szCs w:val="22"/>
        </w:rPr>
        <w:t>предельное оцениваемое предложение Критерия (</w:t>
      </w:r>
      <w:r w:rsidR="00F22E42" w:rsidRPr="00081264">
        <w:rPr>
          <w:spacing w:val="1"/>
          <w:sz w:val="22"/>
          <w:szCs w:val="22"/>
        </w:rPr>
        <w:t>начальная (максимальная) цена договора, указанная в п. 6 Информационной карты настоящей конкурсной документации</w:t>
      </w:r>
      <w:r w:rsidR="00F22E42">
        <w:rPr>
          <w:spacing w:val="1"/>
          <w:sz w:val="22"/>
          <w:szCs w:val="22"/>
        </w:rPr>
        <w:t>)</w:t>
      </w:r>
      <w:r w:rsidR="00F22E42" w:rsidRPr="00081264">
        <w:rPr>
          <w:spacing w:val="1"/>
          <w:sz w:val="22"/>
          <w:szCs w:val="22"/>
        </w:rPr>
        <w:t>;</w:t>
      </w:r>
    </w:p>
    <w:p w14:paraId="4AA04218" w14:textId="77777777" w:rsidR="00F22E42" w:rsidRPr="00081264" w:rsidRDefault="002A5877" w:rsidP="00F22E4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F22E42" w:rsidRPr="00081264">
        <w:rPr>
          <w:b/>
          <w:spacing w:val="-2"/>
          <w:sz w:val="22"/>
          <w:szCs w:val="22"/>
        </w:rPr>
        <w:t xml:space="preserve"> </w:t>
      </w:r>
      <w:r w:rsidR="00F22E42">
        <w:rPr>
          <w:spacing w:val="-2"/>
          <w:sz w:val="22"/>
          <w:szCs w:val="22"/>
        </w:rPr>
        <w:t>–</w:t>
      </w:r>
      <w:r w:rsidR="00F22E42" w:rsidRPr="00081264">
        <w:rPr>
          <w:spacing w:val="-2"/>
          <w:sz w:val="22"/>
          <w:szCs w:val="22"/>
        </w:rPr>
        <w:t xml:space="preserve"> </w:t>
      </w:r>
      <w:r w:rsidR="00F22E42">
        <w:rPr>
          <w:spacing w:val="-2"/>
          <w:sz w:val="22"/>
          <w:szCs w:val="22"/>
        </w:rPr>
        <w:t>оцениваемое предложение</w:t>
      </w:r>
      <w:r w:rsidR="00F22E42" w:rsidRPr="00081264">
        <w:rPr>
          <w:spacing w:val="-2"/>
          <w:sz w:val="22"/>
          <w:szCs w:val="22"/>
        </w:rPr>
        <w:t xml:space="preserve"> Участник</w:t>
      </w:r>
      <w:r w:rsidR="00F22E42">
        <w:rPr>
          <w:spacing w:val="-2"/>
          <w:sz w:val="22"/>
          <w:szCs w:val="22"/>
        </w:rPr>
        <w:t>а закупки</w:t>
      </w:r>
      <w:r w:rsidR="00F22E42" w:rsidRPr="00081264">
        <w:rPr>
          <w:spacing w:val="-2"/>
          <w:sz w:val="22"/>
          <w:szCs w:val="22"/>
        </w:rPr>
        <w:t>;</w:t>
      </w:r>
    </w:p>
    <w:p w14:paraId="01147DDF" w14:textId="77777777" w:rsidR="00F22E42" w:rsidRDefault="002A5877" w:rsidP="00F22E42">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F22E42" w:rsidRPr="00081264">
        <w:rPr>
          <w:spacing w:val="1"/>
          <w:sz w:val="22"/>
          <w:szCs w:val="22"/>
        </w:rPr>
        <w:t xml:space="preserve"> – </w:t>
      </w:r>
      <w:r w:rsidR="00F22E42">
        <w:rPr>
          <w:spacing w:val="1"/>
          <w:sz w:val="22"/>
          <w:szCs w:val="22"/>
        </w:rPr>
        <w:t>предпочитаемое (целевое) предложение Критерия оценки (</w:t>
      </w:r>
      <w:r w:rsidR="00F22E42" w:rsidRPr="00081264">
        <w:rPr>
          <w:spacing w:val="1"/>
          <w:sz w:val="22"/>
          <w:szCs w:val="22"/>
        </w:rPr>
        <w:t>минимальное ценовое предложение из поданных Участниками</w:t>
      </w:r>
      <w:r w:rsidR="00F22E42">
        <w:rPr>
          <w:spacing w:val="1"/>
          <w:sz w:val="22"/>
          <w:szCs w:val="22"/>
        </w:rPr>
        <w:t>).</w:t>
      </w:r>
    </w:p>
    <w:p w14:paraId="0A2D7DC0" w14:textId="77777777" w:rsidR="00F22E42" w:rsidRDefault="00F22E42" w:rsidP="00F22E42">
      <w:pPr>
        <w:widowControl w:val="0"/>
        <w:shd w:val="clear" w:color="auto" w:fill="FFFFFF"/>
        <w:autoSpaceDE w:val="0"/>
        <w:autoSpaceDN w:val="0"/>
        <w:adjustRightInd w:val="0"/>
        <w:jc w:val="both"/>
        <w:rPr>
          <w:spacing w:val="1"/>
          <w:sz w:val="22"/>
          <w:szCs w:val="22"/>
        </w:rPr>
      </w:pPr>
    </w:p>
    <w:p w14:paraId="0E3DE8E6" w14:textId="77777777" w:rsidR="00F22E42" w:rsidRPr="005E2759" w:rsidRDefault="00F22E42" w:rsidP="00F22E42">
      <w:pPr>
        <w:pStyle w:val="af0"/>
        <w:numPr>
          <w:ilvl w:val="2"/>
          <w:numId w:val="30"/>
        </w:numPr>
        <w:ind w:hanging="862"/>
        <w:jc w:val="both"/>
        <w:rPr>
          <w:sz w:val="22"/>
          <w:szCs w:val="22"/>
        </w:rPr>
      </w:pPr>
      <w:r w:rsidRPr="005E2759">
        <w:rPr>
          <w:b/>
          <w:sz w:val="22"/>
          <w:szCs w:val="22"/>
        </w:rPr>
        <w:t>Критерий «Опыт».</w:t>
      </w:r>
    </w:p>
    <w:p w14:paraId="781C7CBB" w14:textId="77777777" w:rsidR="00F22E42" w:rsidRPr="009C3031" w:rsidRDefault="00F22E42" w:rsidP="00F22E42">
      <w:pPr>
        <w:pStyle w:val="af0"/>
        <w:ind w:left="0"/>
        <w:jc w:val="both"/>
        <w:rPr>
          <w:b/>
          <w:color w:val="000000"/>
          <w:sz w:val="22"/>
          <w:szCs w:val="22"/>
        </w:rPr>
      </w:pPr>
      <w:r w:rsidRPr="00081264">
        <w:rPr>
          <w:color w:val="000000"/>
          <w:sz w:val="22"/>
          <w:szCs w:val="22"/>
        </w:rPr>
        <w:t>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w:t>
      </w:r>
      <w:r>
        <w:rPr>
          <w:color w:val="000000"/>
          <w:sz w:val="22"/>
          <w:szCs w:val="22"/>
        </w:rPr>
        <w:t>дшествовавших дню подачи заявки.</w:t>
      </w:r>
    </w:p>
    <w:p w14:paraId="77EA0AD4" w14:textId="77777777" w:rsidR="00F22E42" w:rsidRPr="00081264" w:rsidRDefault="00F22E42" w:rsidP="00F22E42">
      <w:pPr>
        <w:pStyle w:val="af0"/>
        <w:ind w:left="0"/>
        <w:jc w:val="both"/>
        <w:rPr>
          <w:color w:val="000000"/>
          <w:sz w:val="22"/>
          <w:szCs w:val="22"/>
        </w:rPr>
      </w:pPr>
      <w:r>
        <w:rPr>
          <w:color w:val="000000"/>
          <w:sz w:val="22"/>
          <w:szCs w:val="22"/>
        </w:rPr>
        <w:t>М</w:t>
      </w:r>
      <w:r w:rsidRPr="00081264">
        <w:rPr>
          <w:color w:val="000000"/>
          <w:sz w:val="22"/>
          <w:szCs w:val="22"/>
        </w:rPr>
        <w:t xml:space="preserve">аксимальный балл </w:t>
      </w:r>
      <w:r>
        <w:rPr>
          <w:color w:val="000000"/>
          <w:sz w:val="22"/>
          <w:szCs w:val="22"/>
        </w:rPr>
        <w:t xml:space="preserve">присваивается </w:t>
      </w:r>
      <w:r w:rsidRPr="00081264">
        <w:rPr>
          <w:color w:val="000000"/>
          <w:sz w:val="22"/>
          <w:szCs w:val="22"/>
        </w:rPr>
        <w:t>предложению с наибольшим числовым значением.</w:t>
      </w:r>
    </w:p>
    <w:p w14:paraId="68AE5708" w14:textId="77777777" w:rsidR="00F22E42" w:rsidRPr="00081264" w:rsidRDefault="00F22E42" w:rsidP="00F22E42">
      <w:pPr>
        <w:pStyle w:val="af0"/>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14:paraId="034DBD07" w14:textId="77777777" w:rsidR="00F22E42" w:rsidRPr="00081264" w:rsidRDefault="00F22E42" w:rsidP="00F22E42">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58597754" w14:textId="77777777" w:rsidR="00F22E42" w:rsidRPr="00081264" w:rsidRDefault="002A5877" w:rsidP="00F22E42">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7B43BDC9" w14:textId="77777777" w:rsidR="00F22E42" w:rsidRDefault="00F22E42" w:rsidP="00F22E42">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70D4CAEB" w14:textId="77777777" w:rsidR="00F22E42" w:rsidRPr="00081264" w:rsidRDefault="002A5877" w:rsidP="00F22E4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F22E42" w:rsidRPr="00081264">
        <w:rPr>
          <w:sz w:val="28"/>
          <w:szCs w:val="28"/>
          <w:lang w:eastAsia="en-US"/>
        </w:rPr>
        <w:t xml:space="preserve"> – </w:t>
      </w:r>
      <w:r w:rsidR="00F22E42" w:rsidRPr="00081264">
        <w:rPr>
          <w:spacing w:val="-2"/>
          <w:sz w:val="22"/>
          <w:szCs w:val="22"/>
        </w:rPr>
        <w:t xml:space="preserve">вес </w:t>
      </w:r>
      <w:r w:rsidR="00F22E42">
        <w:rPr>
          <w:spacing w:val="-2"/>
          <w:sz w:val="22"/>
          <w:szCs w:val="22"/>
        </w:rPr>
        <w:t xml:space="preserve">ценового </w:t>
      </w:r>
      <w:r w:rsidR="00F22E42" w:rsidRPr="00081264">
        <w:rPr>
          <w:spacing w:val="-2"/>
          <w:sz w:val="22"/>
          <w:szCs w:val="22"/>
        </w:rPr>
        <w:t>критерия в баллах</w:t>
      </w:r>
      <w:r w:rsidR="00F22E42">
        <w:rPr>
          <w:spacing w:val="-2"/>
          <w:sz w:val="22"/>
          <w:szCs w:val="22"/>
        </w:rPr>
        <w:t>;</w:t>
      </w:r>
    </w:p>
    <w:p w14:paraId="2E797FCD" w14:textId="77777777" w:rsidR="00F22E42" w:rsidRPr="00081264" w:rsidRDefault="002A5877" w:rsidP="00F22E42">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F22E42" w:rsidRPr="00081264">
        <w:rPr>
          <w:spacing w:val="1"/>
          <w:sz w:val="22"/>
          <w:szCs w:val="22"/>
        </w:rPr>
        <w:t xml:space="preserve"> – </w:t>
      </w:r>
      <w:r w:rsidR="00F22E42">
        <w:rPr>
          <w:spacing w:val="1"/>
          <w:sz w:val="22"/>
          <w:szCs w:val="22"/>
        </w:rPr>
        <w:t>предельное оцениваемое предложение Критерия (</w:t>
      </w:r>
      <w:r w:rsidR="00F22E42" w:rsidRPr="00081264">
        <w:rPr>
          <w:color w:val="000000"/>
          <w:sz w:val="22"/>
          <w:szCs w:val="22"/>
        </w:rPr>
        <w:t>количеств</w:t>
      </w:r>
      <w:r w:rsidR="00F22E42">
        <w:rPr>
          <w:color w:val="000000"/>
          <w:sz w:val="22"/>
          <w:szCs w:val="22"/>
        </w:rPr>
        <w:t>о</w:t>
      </w:r>
      <w:r w:rsidR="00F22E42" w:rsidRPr="00081264">
        <w:rPr>
          <w:color w:val="000000"/>
          <w:sz w:val="22"/>
          <w:szCs w:val="22"/>
        </w:rPr>
        <w:t xml:space="preserve"> договоров</w:t>
      </w:r>
      <w:r w:rsidR="00F22E42" w:rsidRPr="00081264">
        <w:rPr>
          <w:spacing w:val="1"/>
          <w:sz w:val="22"/>
          <w:szCs w:val="22"/>
        </w:rPr>
        <w:t xml:space="preserve">, </w:t>
      </w:r>
      <w:r w:rsidR="00F22E42" w:rsidRPr="00081264">
        <w:rPr>
          <w:color w:val="000000"/>
          <w:sz w:val="22"/>
          <w:szCs w:val="22"/>
        </w:rPr>
        <w:t xml:space="preserve">соответствует 1 договору, </w:t>
      </w:r>
      <w:r w:rsidR="00F22E42" w:rsidRPr="00081264">
        <w:rPr>
          <w:color w:val="000000"/>
          <w:sz w:val="22"/>
          <w:szCs w:val="22"/>
        </w:rPr>
        <w:lastRenderedPageBreak/>
        <w:t>согласно п/п 13 п.10 Информационной карты</w:t>
      </w:r>
      <w:r w:rsidR="00F22E42">
        <w:rPr>
          <w:spacing w:val="1"/>
          <w:sz w:val="22"/>
          <w:szCs w:val="22"/>
        </w:rPr>
        <w:t>)</w:t>
      </w:r>
      <w:r w:rsidR="00F22E42" w:rsidRPr="00081264">
        <w:rPr>
          <w:spacing w:val="1"/>
          <w:sz w:val="22"/>
          <w:szCs w:val="22"/>
        </w:rPr>
        <w:t>;</w:t>
      </w:r>
    </w:p>
    <w:p w14:paraId="06289AA4" w14:textId="77777777" w:rsidR="00F22E42" w:rsidRPr="00F6355C" w:rsidRDefault="002A5877" w:rsidP="00F22E4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F22E42" w:rsidRPr="00081264">
        <w:rPr>
          <w:b/>
          <w:spacing w:val="-2"/>
          <w:sz w:val="22"/>
          <w:szCs w:val="22"/>
        </w:rPr>
        <w:t xml:space="preserve"> </w:t>
      </w:r>
      <w:r w:rsidR="00F22E42">
        <w:rPr>
          <w:spacing w:val="-2"/>
          <w:sz w:val="22"/>
          <w:szCs w:val="22"/>
        </w:rPr>
        <w:t>–</w:t>
      </w:r>
      <w:r w:rsidR="00F22E42" w:rsidRPr="00081264">
        <w:rPr>
          <w:spacing w:val="-2"/>
          <w:sz w:val="22"/>
          <w:szCs w:val="22"/>
        </w:rPr>
        <w:t xml:space="preserve"> </w:t>
      </w:r>
      <w:r w:rsidR="00F22E42">
        <w:rPr>
          <w:spacing w:val="-2"/>
          <w:sz w:val="22"/>
          <w:szCs w:val="22"/>
        </w:rPr>
        <w:t>оцениваемое предложение</w:t>
      </w:r>
      <w:r w:rsidR="00F22E42" w:rsidRPr="00081264">
        <w:rPr>
          <w:spacing w:val="-2"/>
          <w:sz w:val="22"/>
          <w:szCs w:val="22"/>
        </w:rPr>
        <w:t xml:space="preserve"> Участник</w:t>
      </w:r>
      <w:r w:rsidR="00F22E42">
        <w:rPr>
          <w:spacing w:val="-2"/>
          <w:sz w:val="22"/>
          <w:szCs w:val="22"/>
        </w:rPr>
        <w:t xml:space="preserve">а закупки </w:t>
      </w:r>
      <w:r w:rsidR="00F22E42" w:rsidRPr="00F6355C">
        <w:rPr>
          <w:spacing w:val="-2"/>
          <w:sz w:val="22"/>
          <w:szCs w:val="22"/>
        </w:rPr>
        <w:t>(максимальное количество договоров, принимаемых к расчёту – 2 договора);</w:t>
      </w:r>
    </w:p>
    <w:p w14:paraId="5EC13DC6" w14:textId="77777777" w:rsidR="00F22E42" w:rsidRDefault="002A5877" w:rsidP="00F22E42">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F22E42" w:rsidRPr="00081264">
        <w:rPr>
          <w:spacing w:val="1"/>
          <w:sz w:val="22"/>
          <w:szCs w:val="22"/>
        </w:rPr>
        <w:t xml:space="preserve"> – </w:t>
      </w:r>
      <w:r w:rsidR="00F22E42">
        <w:rPr>
          <w:spacing w:val="1"/>
          <w:sz w:val="22"/>
          <w:szCs w:val="22"/>
        </w:rPr>
        <w:t>предпочитаемое (целевое) предложение Критерия оценки (</w:t>
      </w:r>
      <w:r w:rsidR="00F22E42" w:rsidRPr="00081264">
        <w:rPr>
          <w:color w:val="000000"/>
          <w:sz w:val="22"/>
          <w:szCs w:val="22"/>
        </w:rPr>
        <w:t xml:space="preserve">соответствует 2 договорам, согласно </w:t>
      </w:r>
      <w:r w:rsidR="00F22E42" w:rsidRPr="00081264">
        <w:rPr>
          <w:sz w:val="22"/>
          <w:szCs w:val="22"/>
        </w:rPr>
        <w:t>Документам, подтверждающим соответствие участника запроса предложений единым квалификационным требованиям</w:t>
      </w:r>
      <w:r w:rsidR="00F22E42" w:rsidRPr="00081264">
        <w:rPr>
          <w:color w:val="000000"/>
          <w:sz w:val="22"/>
          <w:szCs w:val="22"/>
        </w:rPr>
        <w:t xml:space="preserve"> п.11 Информационной карты</w:t>
      </w:r>
      <w:r w:rsidR="00F22E42">
        <w:rPr>
          <w:spacing w:val="1"/>
          <w:sz w:val="22"/>
          <w:szCs w:val="22"/>
        </w:rPr>
        <w:t>).</w:t>
      </w:r>
    </w:p>
    <w:p w14:paraId="366BB79C" w14:textId="77777777" w:rsidR="00F22E42" w:rsidRDefault="00F22E42" w:rsidP="00F22E42">
      <w:pPr>
        <w:widowControl w:val="0"/>
        <w:shd w:val="clear" w:color="auto" w:fill="FFFFFF"/>
        <w:autoSpaceDE w:val="0"/>
        <w:autoSpaceDN w:val="0"/>
        <w:adjustRightInd w:val="0"/>
        <w:jc w:val="both"/>
        <w:rPr>
          <w:spacing w:val="1"/>
          <w:sz w:val="22"/>
          <w:szCs w:val="22"/>
        </w:rPr>
      </w:pPr>
    </w:p>
    <w:p w14:paraId="5D6FBDFA" w14:textId="77777777" w:rsidR="00F22E42" w:rsidRPr="00057E49" w:rsidRDefault="00F22E42" w:rsidP="00F22E42">
      <w:pPr>
        <w:pStyle w:val="af0"/>
        <w:numPr>
          <w:ilvl w:val="2"/>
          <w:numId w:val="30"/>
        </w:numPr>
        <w:ind w:hanging="862"/>
        <w:jc w:val="both"/>
        <w:rPr>
          <w:sz w:val="22"/>
          <w:szCs w:val="22"/>
        </w:rPr>
      </w:pPr>
      <w:r w:rsidRPr="00057E49">
        <w:rPr>
          <w:b/>
          <w:sz w:val="22"/>
          <w:szCs w:val="22"/>
        </w:rPr>
        <w:t>Критерий «</w:t>
      </w:r>
      <w:r>
        <w:rPr>
          <w:b/>
          <w:sz w:val="22"/>
          <w:szCs w:val="22"/>
        </w:rPr>
        <w:t>Положительная деловая р</w:t>
      </w:r>
      <w:r w:rsidRPr="00057E49">
        <w:rPr>
          <w:b/>
          <w:sz w:val="22"/>
          <w:szCs w:val="22"/>
        </w:rPr>
        <w:t>епутация».</w:t>
      </w:r>
    </w:p>
    <w:p w14:paraId="22D805A6" w14:textId="77777777" w:rsidR="00F22E42" w:rsidRPr="008D5BAB" w:rsidRDefault="00F22E42" w:rsidP="00F22E42">
      <w:pPr>
        <w:jc w:val="both"/>
        <w:rPr>
          <w:sz w:val="22"/>
          <w:szCs w:val="22"/>
        </w:rPr>
      </w:pPr>
      <w:r w:rsidRPr="008D5BAB">
        <w:rPr>
          <w:sz w:val="22"/>
          <w:szCs w:val="22"/>
        </w:rPr>
        <w:t xml:space="preserve">Предмет оценки: отсутствие отрицательных отзывов, претензий заказчиков по аналогичным договорам и критерию аналогичности. </w:t>
      </w:r>
    </w:p>
    <w:p w14:paraId="545D8560" w14:textId="77777777" w:rsidR="00F22E42" w:rsidRPr="00081264" w:rsidRDefault="00F22E42" w:rsidP="00F22E42">
      <w:pPr>
        <w:jc w:val="both"/>
        <w:rPr>
          <w:sz w:val="22"/>
          <w:szCs w:val="22"/>
        </w:rPr>
      </w:pPr>
      <w:r>
        <w:rPr>
          <w:sz w:val="22"/>
          <w:szCs w:val="22"/>
        </w:rPr>
        <w:t>З</w:t>
      </w:r>
      <w:r w:rsidRPr="00081264">
        <w:rPr>
          <w:sz w:val="22"/>
          <w:szCs w:val="22"/>
        </w:rPr>
        <w:t>аявки оцениваются относительно их сопоставления с пределом.</w:t>
      </w:r>
    </w:p>
    <w:p w14:paraId="22D28613" w14:textId="77777777" w:rsidR="00F22E42" w:rsidRPr="00081264" w:rsidRDefault="00F22E42" w:rsidP="00F22E42">
      <w:pPr>
        <w:pStyle w:val="af0"/>
        <w:ind w:left="0"/>
        <w:jc w:val="both"/>
        <w:rPr>
          <w:color w:val="000000"/>
          <w:sz w:val="22"/>
          <w:szCs w:val="22"/>
        </w:rPr>
      </w:pPr>
      <w:r w:rsidRPr="00081264">
        <w:rPr>
          <w:color w:val="000000"/>
          <w:sz w:val="22"/>
          <w:szCs w:val="22"/>
        </w:rPr>
        <w:t>Рейтинг, присуждаемый заявке по критерию «</w:t>
      </w:r>
      <w:r>
        <w:rPr>
          <w:color w:val="000000"/>
          <w:sz w:val="22"/>
          <w:szCs w:val="22"/>
        </w:rPr>
        <w:t>Положительная деловая репутация</w:t>
      </w:r>
      <w:r w:rsidRPr="00081264">
        <w:rPr>
          <w:color w:val="000000"/>
          <w:sz w:val="22"/>
          <w:szCs w:val="22"/>
        </w:rPr>
        <w:t xml:space="preserve">», определяется по формуле: </w:t>
      </w:r>
    </w:p>
    <w:p w14:paraId="016E4459" w14:textId="77777777" w:rsidR="00F22E42" w:rsidRPr="00081264" w:rsidRDefault="002A5877" w:rsidP="00F22E42">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7E40BBB5" w14:textId="77777777" w:rsidR="00F22E42" w:rsidRDefault="00F22E42" w:rsidP="00F22E42">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146E037F" w14:textId="77777777" w:rsidR="00F22E42" w:rsidRPr="00081264" w:rsidRDefault="002A5877" w:rsidP="00F22E4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F22E42" w:rsidRPr="00081264">
        <w:rPr>
          <w:sz w:val="28"/>
          <w:szCs w:val="28"/>
          <w:lang w:eastAsia="en-US"/>
        </w:rPr>
        <w:t xml:space="preserve"> – </w:t>
      </w:r>
      <w:r w:rsidR="00F22E42" w:rsidRPr="00081264">
        <w:rPr>
          <w:spacing w:val="-2"/>
          <w:sz w:val="22"/>
          <w:szCs w:val="22"/>
        </w:rPr>
        <w:t xml:space="preserve">вес </w:t>
      </w:r>
      <w:r w:rsidR="00F22E42">
        <w:rPr>
          <w:spacing w:val="-2"/>
          <w:sz w:val="22"/>
          <w:szCs w:val="22"/>
        </w:rPr>
        <w:t xml:space="preserve">ценового </w:t>
      </w:r>
      <w:r w:rsidR="00F22E42" w:rsidRPr="00081264">
        <w:rPr>
          <w:spacing w:val="-2"/>
          <w:sz w:val="22"/>
          <w:szCs w:val="22"/>
        </w:rPr>
        <w:t>критерия в баллах</w:t>
      </w:r>
      <w:r w:rsidR="00F22E42">
        <w:rPr>
          <w:spacing w:val="-2"/>
          <w:sz w:val="22"/>
          <w:szCs w:val="22"/>
        </w:rPr>
        <w:t>;</w:t>
      </w:r>
    </w:p>
    <w:p w14:paraId="5B88DE00" w14:textId="77777777" w:rsidR="00F22E42" w:rsidRPr="00F6355C" w:rsidRDefault="002A5877" w:rsidP="00F22E42">
      <w:pPr>
        <w:pStyle w:val="21"/>
        <w:numPr>
          <w:ilvl w:val="0"/>
          <w:numId w:val="0"/>
        </w:numPr>
        <w:spacing w:before="0" w:after="0"/>
        <w:rPr>
          <w:b w:val="0"/>
          <w:sz w:val="22"/>
          <w:szCs w:val="22"/>
        </w:rPr>
      </w:pPr>
      <m:oMath>
        <m:sSub>
          <m:sSubPr>
            <m:ctrlPr>
              <w:rPr>
                <w:rFonts w:ascii="Cambria Math" w:hAnsi="Cambria Math"/>
                <w:i/>
                <w:sz w:val="24"/>
                <w:szCs w:val="24"/>
                <w:lang w:eastAsia="en-US"/>
              </w:rPr>
            </m:ctrlPr>
          </m:sSubPr>
          <m:e>
            <m:r>
              <m:rPr>
                <m:sty m:val="bi"/>
              </m:rPr>
              <w:rPr>
                <w:rFonts w:ascii="Cambria Math" w:hAnsi="Cambria Math"/>
                <w:sz w:val="24"/>
                <w:szCs w:val="24"/>
                <w:lang w:val="en-US" w:eastAsia="en-US"/>
              </w:rPr>
              <m:t>L</m:t>
            </m:r>
          </m:e>
          <m:sub>
            <m:r>
              <m:rPr>
                <m:sty m:val="bi"/>
              </m:rPr>
              <w:rPr>
                <w:rFonts w:ascii="Cambria Math" w:hAnsi="Cambria Math"/>
                <w:sz w:val="24"/>
                <w:szCs w:val="24"/>
                <w:lang w:eastAsia="en-US"/>
              </w:rPr>
              <m:t>с</m:t>
            </m:r>
          </m:sub>
        </m:sSub>
      </m:oMath>
      <w:r w:rsidR="00F22E42" w:rsidRPr="00081264">
        <w:rPr>
          <w:spacing w:val="1"/>
          <w:sz w:val="22"/>
          <w:szCs w:val="22"/>
        </w:rPr>
        <w:t xml:space="preserve"> – </w:t>
      </w:r>
      <w:r w:rsidR="00F22E42" w:rsidRPr="00FE6D99">
        <w:rPr>
          <w:b w:val="0"/>
          <w:sz w:val="22"/>
          <w:szCs w:val="22"/>
        </w:rPr>
        <w:t xml:space="preserve">предельное оцениваемое предложение Критерия (отрицательные отзывы, </w:t>
      </w:r>
      <w:r w:rsidR="00F22E42">
        <w:rPr>
          <w:b w:val="0"/>
          <w:sz w:val="22"/>
          <w:szCs w:val="22"/>
        </w:rPr>
        <w:t>соответствует 1</w:t>
      </w:r>
      <w:r w:rsidR="00F22E42" w:rsidRPr="00FE6D99">
        <w:rPr>
          <w:b w:val="0"/>
          <w:sz w:val="22"/>
          <w:szCs w:val="22"/>
        </w:rPr>
        <w:t xml:space="preserve"> отрицательн</w:t>
      </w:r>
      <w:r w:rsidR="00F22E42">
        <w:rPr>
          <w:b w:val="0"/>
          <w:sz w:val="22"/>
          <w:szCs w:val="22"/>
        </w:rPr>
        <w:t>ому</w:t>
      </w:r>
      <w:r w:rsidR="00F22E42" w:rsidRPr="00FE6D99">
        <w:rPr>
          <w:b w:val="0"/>
          <w:sz w:val="22"/>
          <w:szCs w:val="22"/>
        </w:rPr>
        <w:t xml:space="preserve"> отзыв</w:t>
      </w:r>
      <w:r w:rsidR="00F22E42">
        <w:rPr>
          <w:b w:val="0"/>
          <w:sz w:val="22"/>
          <w:szCs w:val="22"/>
        </w:rPr>
        <w:t>у)</w:t>
      </w:r>
      <w:r w:rsidR="00F22E42" w:rsidRPr="00FE6D99">
        <w:rPr>
          <w:b w:val="0"/>
          <w:sz w:val="22"/>
          <w:szCs w:val="22"/>
        </w:rPr>
        <w:t>;</w:t>
      </w:r>
    </w:p>
    <w:p w14:paraId="2CB98F0D" w14:textId="77777777" w:rsidR="00F22E42" w:rsidRPr="00F6355C" w:rsidRDefault="002A5877" w:rsidP="00F22E4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F22E42" w:rsidRPr="00F6355C">
        <w:rPr>
          <w:b/>
          <w:spacing w:val="-2"/>
          <w:sz w:val="22"/>
          <w:szCs w:val="22"/>
        </w:rPr>
        <w:t xml:space="preserve"> </w:t>
      </w:r>
      <w:r w:rsidR="00F22E42" w:rsidRPr="00F6355C">
        <w:rPr>
          <w:spacing w:val="-2"/>
          <w:sz w:val="22"/>
          <w:szCs w:val="22"/>
        </w:rPr>
        <w:t xml:space="preserve">– оцениваемое предложение Участника закупки (наличие </w:t>
      </w:r>
      <w:r w:rsidR="00F22E42" w:rsidRPr="00F6355C">
        <w:rPr>
          <w:sz w:val="22"/>
          <w:szCs w:val="22"/>
        </w:rPr>
        <w:t>отрицательных отзывов</w:t>
      </w:r>
      <w:r w:rsidR="00F22E42" w:rsidRPr="00F6355C">
        <w:rPr>
          <w:spacing w:val="-2"/>
          <w:sz w:val="22"/>
          <w:szCs w:val="22"/>
        </w:rPr>
        <w:t>);</w:t>
      </w:r>
    </w:p>
    <w:p w14:paraId="65B1B286" w14:textId="77777777" w:rsidR="00F22E42" w:rsidRDefault="002A5877" w:rsidP="00F22E42">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F22E42" w:rsidRPr="00081264">
        <w:rPr>
          <w:spacing w:val="1"/>
          <w:sz w:val="22"/>
          <w:szCs w:val="22"/>
        </w:rPr>
        <w:t xml:space="preserve"> – </w:t>
      </w:r>
      <w:r w:rsidR="00F22E42">
        <w:rPr>
          <w:spacing w:val="1"/>
          <w:sz w:val="22"/>
          <w:szCs w:val="22"/>
        </w:rPr>
        <w:t>предпочитаемое (целевое) предложение Критерия оценки (</w:t>
      </w:r>
      <w:r w:rsidR="00F22E42" w:rsidRPr="00081264">
        <w:rPr>
          <w:color w:val="000000"/>
          <w:sz w:val="22"/>
          <w:szCs w:val="22"/>
        </w:rPr>
        <w:t xml:space="preserve">соответствует </w:t>
      </w:r>
      <w:r w:rsidR="00F22E42">
        <w:rPr>
          <w:color w:val="000000"/>
          <w:sz w:val="22"/>
          <w:szCs w:val="22"/>
        </w:rPr>
        <w:t>0</w:t>
      </w:r>
      <w:r w:rsidR="00F22E42" w:rsidRPr="00081264">
        <w:rPr>
          <w:color w:val="000000"/>
          <w:sz w:val="22"/>
          <w:szCs w:val="22"/>
        </w:rPr>
        <w:t xml:space="preserve"> </w:t>
      </w:r>
      <w:r w:rsidR="00F22E42">
        <w:rPr>
          <w:color w:val="000000"/>
          <w:sz w:val="22"/>
          <w:szCs w:val="22"/>
        </w:rPr>
        <w:t>отрицательных отзывов</w:t>
      </w:r>
      <w:r w:rsidR="00F22E42">
        <w:rPr>
          <w:spacing w:val="1"/>
          <w:sz w:val="22"/>
          <w:szCs w:val="22"/>
        </w:rPr>
        <w:t>).</w:t>
      </w:r>
    </w:p>
    <w:p w14:paraId="6D1A9F7C" w14:textId="77777777" w:rsidR="00F22E42" w:rsidRDefault="00F22E42" w:rsidP="00F22E42">
      <w:pPr>
        <w:widowControl w:val="0"/>
        <w:shd w:val="clear" w:color="auto" w:fill="FFFFFF"/>
        <w:autoSpaceDE w:val="0"/>
        <w:autoSpaceDN w:val="0"/>
        <w:adjustRightInd w:val="0"/>
        <w:jc w:val="both"/>
        <w:rPr>
          <w:spacing w:val="1"/>
          <w:sz w:val="22"/>
          <w:szCs w:val="22"/>
        </w:rPr>
      </w:pPr>
    </w:p>
    <w:p w14:paraId="31654BF6" w14:textId="77777777" w:rsidR="00F22E42" w:rsidRPr="005E2759" w:rsidRDefault="00F22E42" w:rsidP="00F22E42">
      <w:pPr>
        <w:pStyle w:val="af0"/>
        <w:numPr>
          <w:ilvl w:val="2"/>
          <w:numId w:val="30"/>
        </w:numPr>
        <w:ind w:hanging="862"/>
        <w:jc w:val="both"/>
        <w:rPr>
          <w:sz w:val="22"/>
          <w:szCs w:val="22"/>
        </w:rPr>
      </w:pPr>
      <w:r w:rsidRPr="005E2759">
        <w:rPr>
          <w:b/>
          <w:sz w:val="22"/>
          <w:szCs w:val="22"/>
        </w:rPr>
        <w:t>Критерий «</w:t>
      </w:r>
      <w:r>
        <w:rPr>
          <w:b/>
          <w:sz w:val="22"/>
          <w:szCs w:val="22"/>
        </w:rPr>
        <w:t>Наличие кадровых ресурсов</w:t>
      </w:r>
      <w:r w:rsidRPr="005E2759">
        <w:rPr>
          <w:b/>
          <w:sz w:val="22"/>
          <w:szCs w:val="22"/>
        </w:rPr>
        <w:t>».</w:t>
      </w:r>
    </w:p>
    <w:p w14:paraId="161FF636" w14:textId="77777777" w:rsidR="00F22E42" w:rsidRPr="007A69D2" w:rsidRDefault="00F22E42" w:rsidP="00F22E42">
      <w:pPr>
        <w:pStyle w:val="af0"/>
        <w:ind w:left="0"/>
        <w:jc w:val="both"/>
        <w:rPr>
          <w:sz w:val="22"/>
          <w:szCs w:val="22"/>
        </w:rPr>
      </w:pPr>
      <w:r w:rsidRPr="007A69D2">
        <w:rPr>
          <w:sz w:val="22"/>
          <w:szCs w:val="22"/>
        </w:rPr>
        <w:t>Предмет оценки: наличие у участника закупки персонала для выполнения работ.</w:t>
      </w:r>
    </w:p>
    <w:p w14:paraId="633520ED" w14:textId="77777777" w:rsidR="00F22E42" w:rsidRPr="00081264" w:rsidRDefault="00F22E42" w:rsidP="00F22E42">
      <w:pPr>
        <w:pStyle w:val="af0"/>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14:paraId="083CFD7E" w14:textId="77777777" w:rsidR="00F22E42" w:rsidRPr="00081264" w:rsidRDefault="00F22E42" w:rsidP="00F22E42">
      <w:pPr>
        <w:pStyle w:val="af0"/>
        <w:ind w:left="0"/>
        <w:jc w:val="both"/>
        <w:rPr>
          <w:color w:val="000000"/>
          <w:sz w:val="22"/>
          <w:szCs w:val="22"/>
        </w:rPr>
      </w:pPr>
      <w:r w:rsidRPr="00081264">
        <w:rPr>
          <w:color w:val="000000"/>
          <w:sz w:val="22"/>
          <w:szCs w:val="22"/>
        </w:rPr>
        <w:t>Рейтинг, присуждаемый заявке по критерию «</w:t>
      </w:r>
      <w:r>
        <w:rPr>
          <w:color w:val="000000"/>
          <w:sz w:val="22"/>
          <w:szCs w:val="22"/>
        </w:rPr>
        <w:t>Наличие кадровых ресурсов</w:t>
      </w:r>
      <w:r w:rsidRPr="00081264">
        <w:rPr>
          <w:color w:val="000000"/>
          <w:sz w:val="22"/>
          <w:szCs w:val="22"/>
        </w:rPr>
        <w:t xml:space="preserve">», определяется по формуле: </w:t>
      </w:r>
    </w:p>
    <w:p w14:paraId="26D572A3" w14:textId="77777777" w:rsidR="00F22E42" w:rsidRPr="00081264" w:rsidRDefault="002A5877" w:rsidP="00F22E42">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659BA2F7" w14:textId="77777777" w:rsidR="00F22E42" w:rsidRDefault="00F22E42" w:rsidP="00F22E42">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1EC7D013" w14:textId="77777777" w:rsidR="00F22E42" w:rsidRPr="00081264" w:rsidRDefault="002A5877" w:rsidP="00F22E4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F22E42" w:rsidRPr="00081264">
        <w:rPr>
          <w:sz w:val="28"/>
          <w:szCs w:val="28"/>
          <w:lang w:eastAsia="en-US"/>
        </w:rPr>
        <w:t xml:space="preserve"> – </w:t>
      </w:r>
      <w:r w:rsidR="00F22E42" w:rsidRPr="00081264">
        <w:rPr>
          <w:spacing w:val="-2"/>
          <w:sz w:val="22"/>
          <w:szCs w:val="22"/>
        </w:rPr>
        <w:t xml:space="preserve">вес </w:t>
      </w:r>
      <w:r w:rsidR="00F22E42">
        <w:rPr>
          <w:spacing w:val="-2"/>
          <w:sz w:val="22"/>
          <w:szCs w:val="22"/>
        </w:rPr>
        <w:t xml:space="preserve">ценового </w:t>
      </w:r>
      <w:r w:rsidR="00F22E42" w:rsidRPr="00081264">
        <w:rPr>
          <w:spacing w:val="-2"/>
          <w:sz w:val="22"/>
          <w:szCs w:val="22"/>
        </w:rPr>
        <w:t>критерия в баллах</w:t>
      </w:r>
      <w:r w:rsidR="00F22E42">
        <w:rPr>
          <w:spacing w:val="-2"/>
          <w:sz w:val="22"/>
          <w:szCs w:val="22"/>
        </w:rPr>
        <w:t>;</w:t>
      </w:r>
    </w:p>
    <w:p w14:paraId="7286236B" w14:textId="77777777" w:rsidR="00F22E42" w:rsidRPr="00081264" w:rsidRDefault="002A5877" w:rsidP="00F22E42">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F22E42" w:rsidRPr="00081264">
        <w:rPr>
          <w:spacing w:val="1"/>
          <w:sz w:val="22"/>
          <w:szCs w:val="22"/>
        </w:rPr>
        <w:t xml:space="preserve"> – </w:t>
      </w:r>
      <w:r w:rsidR="00F22E42">
        <w:rPr>
          <w:spacing w:val="1"/>
          <w:sz w:val="22"/>
          <w:szCs w:val="22"/>
        </w:rPr>
        <w:t>предельное оцениваемое предложение Критерия (</w:t>
      </w:r>
      <w:r w:rsidR="00F22E42" w:rsidRPr="00081264">
        <w:rPr>
          <w:color w:val="000000"/>
          <w:sz w:val="22"/>
          <w:szCs w:val="22"/>
        </w:rPr>
        <w:t xml:space="preserve">соответствует </w:t>
      </w:r>
      <w:r w:rsidR="00F22E42">
        <w:rPr>
          <w:color w:val="000000"/>
          <w:sz w:val="22"/>
          <w:szCs w:val="22"/>
        </w:rPr>
        <w:t>0</w:t>
      </w:r>
      <w:r w:rsidR="00F22E42">
        <w:rPr>
          <w:spacing w:val="1"/>
          <w:sz w:val="22"/>
          <w:szCs w:val="22"/>
        </w:rPr>
        <w:t>)</w:t>
      </w:r>
      <w:r w:rsidR="00F22E42" w:rsidRPr="00081264">
        <w:rPr>
          <w:spacing w:val="1"/>
          <w:sz w:val="22"/>
          <w:szCs w:val="22"/>
        </w:rPr>
        <w:t>;</w:t>
      </w:r>
    </w:p>
    <w:p w14:paraId="1F09BAC1" w14:textId="77777777" w:rsidR="00F22E42" w:rsidRDefault="002A5877" w:rsidP="00F22E4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F22E42" w:rsidRPr="00081264">
        <w:rPr>
          <w:b/>
          <w:spacing w:val="-2"/>
          <w:sz w:val="22"/>
          <w:szCs w:val="22"/>
        </w:rPr>
        <w:t xml:space="preserve"> </w:t>
      </w:r>
      <w:r w:rsidR="00F22E42">
        <w:rPr>
          <w:spacing w:val="-2"/>
          <w:sz w:val="22"/>
          <w:szCs w:val="22"/>
        </w:rPr>
        <w:t>–</w:t>
      </w:r>
      <w:r w:rsidR="00F22E42" w:rsidRPr="00081264">
        <w:rPr>
          <w:spacing w:val="-2"/>
          <w:sz w:val="22"/>
          <w:szCs w:val="22"/>
        </w:rPr>
        <w:t xml:space="preserve"> </w:t>
      </w:r>
      <w:r w:rsidR="00F22E42">
        <w:rPr>
          <w:spacing w:val="-2"/>
          <w:sz w:val="22"/>
          <w:szCs w:val="22"/>
        </w:rPr>
        <w:t>оцениваемое предложение</w:t>
      </w:r>
      <w:r w:rsidR="00F22E42" w:rsidRPr="00081264">
        <w:rPr>
          <w:spacing w:val="-2"/>
          <w:sz w:val="22"/>
          <w:szCs w:val="22"/>
        </w:rPr>
        <w:t xml:space="preserve"> Участник</w:t>
      </w:r>
      <w:r w:rsidR="00F22E42">
        <w:rPr>
          <w:spacing w:val="-2"/>
          <w:sz w:val="22"/>
          <w:szCs w:val="22"/>
        </w:rPr>
        <w:t>а закупки</w:t>
      </w:r>
    </w:p>
    <w:p w14:paraId="534E53C1" w14:textId="77777777" w:rsidR="00F22E42" w:rsidRPr="00F176A0" w:rsidRDefault="00F22E42" w:rsidP="00F22E42">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в штате участника закупки требуемого персонала (Таблица 1 «Критерии и порядок оценки заявок Участников закупки)       </w:t>
      </w:r>
    </w:p>
    <w:p w14:paraId="7EF0048D" w14:textId="77777777" w:rsidR="00F22E42" w:rsidRDefault="002A5877" w:rsidP="00F22E42">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F22E42" w:rsidRPr="00081264">
        <w:rPr>
          <w:spacing w:val="1"/>
          <w:sz w:val="22"/>
          <w:szCs w:val="22"/>
        </w:rPr>
        <w:t xml:space="preserve"> – </w:t>
      </w:r>
      <w:r w:rsidR="00F22E42">
        <w:rPr>
          <w:spacing w:val="1"/>
          <w:sz w:val="22"/>
          <w:szCs w:val="22"/>
        </w:rPr>
        <w:t>предпочитаемое (целевое) предложение Критерия оценки (</w:t>
      </w:r>
      <w:r w:rsidR="00F22E42" w:rsidRPr="00081264">
        <w:rPr>
          <w:color w:val="000000"/>
          <w:sz w:val="22"/>
          <w:szCs w:val="22"/>
        </w:rPr>
        <w:t xml:space="preserve">соответствует </w:t>
      </w:r>
      <w:r w:rsidR="00F22E42">
        <w:rPr>
          <w:color w:val="000000"/>
          <w:sz w:val="22"/>
          <w:szCs w:val="22"/>
        </w:rPr>
        <w:t>1</w:t>
      </w:r>
      <w:r w:rsidR="00F22E42">
        <w:rPr>
          <w:spacing w:val="1"/>
          <w:sz w:val="22"/>
          <w:szCs w:val="22"/>
        </w:rPr>
        <w:t>).</w:t>
      </w:r>
    </w:p>
    <w:p w14:paraId="58EB9593" w14:textId="77777777" w:rsidR="00F22E42" w:rsidRDefault="00F22E42" w:rsidP="00F22E42">
      <w:pPr>
        <w:widowControl w:val="0"/>
        <w:shd w:val="clear" w:color="auto" w:fill="FFFFFF"/>
        <w:autoSpaceDE w:val="0"/>
        <w:autoSpaceDN w:val="0"/>
        <w:adjustRightInd w:val="0"/>
        <w:jc w:val="both"/>
        <w:rPr>
          <w:spacing w:val="1"/>
          <w:sz w:val="22"/>
          <w:szCs w:val="22"/>
        </w:rPr>
      </w:pPr>
    </w:p>
    <w:p w14:paraId="00737322" w14:textId="77777777" w:rsidR="00F22E42" w:rsidRPr="00081264" w:rsidRDefault="00F22E42" w:rsidP="00F22E42">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10060" w:type="dxa"/>
        <w:tblLook w:val="04A0" w:firstRow="1" w:lastRow="0" w:firstColumn="1" w:lastColumn="0" w:noHBand="0" w:noVBand="1"/>
      </w:tblPr>
      <w:tblGrid>
        <w:gridCol w:w="404"/>
        <w:gridCol w:w="3510"/>
        <w:gridCol w:w="1386"/>
        <w:gridCol w:w="1558"/>
        <w:gridCol w:w="2068"/>
        <w:gridCol w:w="1134"/>
      </w:tblGrid>
      <w:tr w:rsidR="00F22E42" w14:paraId="5A5EE3E9" w14:textId="77777777" w:rsidTr="00C36A54">
        <w:tc>
          <w:tcPr>
            <w:tcW w:w="404" w:type="dxa"/>
          </w:tcPr>
          <w:p w14:paraId="68148F3B" w14:textId="77777777" w:rsidR="00F22E42" w:rsidRPr="00081264" w:rsidRDefault="00F22E42" w:rsidP="00F22E42">
            <w:pPr>
              <w:widowControl w:val="0"/>
              <w:autoSpaceDE w:val="0"/>
              <w:autoSpaceDN w:val="0"/>
              <w:adjustRightInd w:val="0"/>
              <w:contextualSpacing/>
              <w:rPr>
                <w:snapToGrid w:val="0"/>
                <w:sz w:val="22"/>
                <w:szCs w:val="22"/>
              </w:rPr>
            </w:pPr>
          </w:p>
        </w:tc>
        <w:tc>
          <w:tcPr>
            <w:tcW w:w="3510" w:type="dxa"/>
            <w:vAlign w:val="center"/>
          </w:tcPr>
          <w:p w14:paraId="77C7A6E5" w14:textId="77777777" w:rsidR="00F22E42" w:rsidRPr="00081264" w:rsidRDefault="00F22E42" w:rsidP="00F22E42">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1386" w:type="dxa"/>
          </w:tcPr>
          <w:p w14:paraId="415A8A0A" w14:textId="77777777" w:rsidR="00F22E42" w:rsidRPr="00081264" w:rsidRDefault="00F22E42" w:rsidP="00F22E42">
            <w:pPr>
              <w:widowControl w:val="0"/>
              <w:autoSpaceDE w:val="0"/>
              <w:autoSpaceDN w:val="0"/>
              <w:adjustRightInd w:val="0"/>
              <w:contextualSpacing/>
              <w:jc w:val="center"/>
              <w:rPr>
                <w:snapToGrid w:val="0"/>
                <w:sz w:val="22"/>
                <w:szCs w:val="22"/>
              </w:rPr>
            </w:pPr>
            <w:r>
              <w:rPr>
                <w:snapToGrid w:val="0"/>
                <w:sz w:val="22"/>
                <w:szCs w:val="22"/>
              </w:rPr>
              <w:t>Предельный показатель</w:t>
            </w:r>
          </w:p>
        </w:tc>
        <w:tc>
          <w:tcPr>
            <w:tcW w:w="1558" w:type="dxa"/>
          </w:tcPr>
          <w:p w14:paraId="496E7C5F" w14:textId="77777777" w:rsidR="00F22E42" w:rsidRPr="00081264" w:rsidRDefault="00F22E42" w:rsidP="00F22E42">
            <w:pPr>
              <w:widowControl w:val="0"/>
              <w:autoSpaceDE w:val="0"/>
              <w:autoSpaceDN w:val="0"/>
              <w:adjustRightInd w:val="0"/>
              <w:contextualSpacing/>
              <w:jc w:val="center"/>
              <w:rPr>
                <w:snapToGrid w:val="0"/>
                <w:sz w:val="22"/>
                <w:szCs w:val="22"/>
              </w:rPr>
            </w:pPr>
            <w:r>
              <w:rPr>
                <w:snapToGrid w:val="0"/>
                <w:sz w:val="22"/>
                <w:szCs w:val="22"/>
              </w:rPr>
              <w:t>Предпочти-тельный показатель</w:t>
            </w:r>
          </w:p>
        </w:tc>
        <w:tc>
          <w:tcPr>
            <w:tcW w:w="2068" w:type="dxa"/>
            <w:vAlign w:val="center"/>
          </w:tcPr>
          <w:p w14:paraId="2EA62114" w14:textId="77777777" w:rsidR="00F22E42" w:rsidRPr="00081264" w:rsidRDefault="00F22E42" w:rsidP="00F22E42">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134" w:type="dxa"/>
            <w:vAlign w:val="center"/>
          </w:tcPr>
          <w:p w14:paraId="364FCA91" w14:textId="77777777" w:rsidR="00F22E42" w:rsidRPr="00081264" w:rsidRDefault="00F22E42" w:rsidP="00F22E42">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2E1AEF66" w14:textId="77777777" w:rsidR="00F22E42" w:rsidRPr="00081264" w:rsidRDefault="00F22E42" w:rsidP="00F22E42">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F22E42" w14:paraId="021F12B0" w14:textId="77777777" w:rsidTr="00C36A54">
        <w:trPr>
          <w:trHeight w:val="1299"/>
        </w:trPr>
        <w:tc>
          <w:tcPr>
            <w:tcW w:w="404" w:type="dxa"/>
            <w:vAlign w:val="center"/>
          </w:tcPr>
          <w:p w14:paraId="055A42E8" w14:textId="77777777" w:rsidR="00F22E42" w:rsidRPr="00081264" w:rsidRDefault="00F22E42" w:rsidP="00F22E42">
            <w:pPr>
              <w:widowControl w:val="0"/>
              <w:autoSpaceDE w:val="0"/>
              <w:autoSpaceDN w:val="0"/>
              <w:adjustRightInd w:val="0"/>
              <w:contextualSpacing/>
              <w:rPr>
                <w:b/>
                <w:snapToGrid w:val="0"/>
                <w:sz w:val="22"/>
                <w:szCs w:val="22"/>
              </w:rPr>
            </w:pPr>
            <w:r w:rsidRPr="00081264">
              <w:rPr>
                <w:b/>
                <w:snapToGrid w:val="0"/>
                <w:sz w:val="22"/>
                <w:szCs w:val="22"/>
              </w:rPr>
              <w:t>1</w:t>
            </w:r>
          </w:p>
        </w:tc>
        <w:tc>
          <w:tcPr>
            <w:tcW w:w="3510" w:type="dxa"/>
          </w:tcPr>
          <w:p w14:paraId="72C568EA" w14:textId="77777777" w:rsidR="00F22E42" w:rsidRDefault="00F22E42" w:rsidP="00F22E42">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p w14:paraId="1A56C069" w14:textId="77777777" w:rsidR="00F22E42" w:rsidRPr="00081264" w:rsidRDefault="00F22E42" w:rsidP="00F22E42">
            <w:pPr>
              <w:widowControl w:val="0"/>
              <w:autoSpaceDE w:val="0"/>
              <w:autoSpaceDN w:val="0"/>
              <w:adjustRightInd w:val="0"/>
              <w:contextualSpacing/>
              <w:rPr>
                <w:b/>
                <w:snapToGrid w:val="0"/>
                <w:sz w:val="22"/>
                <w:szCs w:val="22"/>
              </w:rPr>
            </w:pPr>
            <w:r w:rsidRPr="00081264">
              <w:rPr>
                <w:bCs/>
                <w:sz w:val="22"/>
                <w:szCs w:val="22"/>
              </w:rPr>
              <w:t>цена договора, п</w:t>
            </w:r>
            <w:r>
              <w:rPr>
                <w:bCs/>
                <w:sz w:val="22"/>
                <w:szCs w:val="22"/>
              </w:rPr>
              <w:t>редложенная участником закупки</w:t>
            </w:r>
          </w:p>
        </w:tc>
        <w:tc>
          <w:tcPr>
            <w:tcW w:w="1386" w:type="dxa"/>
          </w:tcPr>
          <w:p w14:paraId="0D204919" w14:textId="77777777" w:rsidR="00F22E42" w:rsidRDefault="00F22E42" w:rsidP="00F22E42">
            <w:pPr>
              <w:pStyle w:val="af0"/>
              <w:widowControl w:val="0"/>
              <w:autoSpaceDE w:val="0"/>
              <w:autoSpaceDN w:val="0"/>
              <w:adjustRightInd w:val="0"/>
              <w:ind w:left="-21" w:firstLine="21"/>
              <w:jc w:val="both"/>
              <w:rPr>
                <w:sz w:val="22"/>
                <w:szCs w:val="22"/>
                <w:lang w:eastAsia="en-US"/>
              </w:rPr>
            </w:pPr>
            <w:r>
              <w:rPr>
                <w:sz w:val="22"/>
                <w:szCs w:val="22"/>
                <w:lang w:eastAsia="en-US"/>
              </w:rPr>
              <w:t>Меньше или равно НМЦД</w:t>
            </w:r>
          </w:p>
        </w:tc>
        <w:tc>
          <w:tcPr>
            <w:tcW w:w="1558" w:type="dxa"/>
          </w:tcPr>
          <w:p w14:paraId="2AA10C77" w14:textId="77777777" w:rsidR="00F22E42" w:rsidRDefault="00F22E42" w:rsidP="00F22E42">
            <w:pPr>
              <w:pStyle w:val="af0"/>
              <w:widowControl w:val="0"/>
              <w:autoSpaceDE w:val="0"/>
              <w:autoSpaceDN w:val="0"/>
              <w:adjustRightInd w:val="0"/>
              <w:ind w:left="0" w:firstLine="20"/>
              <w:jc w:val="both"/>
              <w:rPr>
                <w:sz w:val="22"/>
                <w:szCs w:val="22"/>
                <w:lang w:eastAsia="en-US"/>
              </w:rPr>
            </w:pPr>
            <w:r>
              <w:rPr>
                <w:sz w:val="22"/>
                <w:szCs w:val="22"/>
                <w:lang w:eastAsia="en-US"/>
              </w:rPr>
              <w:t>Минимальное  ценовое предложение</w:t>
            </w:r>
          </w:p>
        </w:tc>
        <w:tc>
          <w:tcPr>
            <w:tcW w:w="2068" w:type="dxa"/>
          </w:tcPr>
          <w:p w14:paraId="7F67F689" w14:textId="77777777" w:rsidR="00F22E42" w:rsidRPr="00081264" w:rsidRDefault="002A5877" w:rsidP="00F22E42">
            <w:pPr>
              <w:pStyle w:val="af0"/>
              <w:widowControl w:val="0"/>
              <w:autoSpaceDE w:val="0"/>
              <w:autoSpaceDN w:val="0"/>
              <w:adjustRightInd w:val="0"/>
              <w:ind w:left="22"/>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5269E6A5" w14:textId="77777777" w:rsidR="00F22E42" w:rsidRPr="00081264" w:rsidRDefault="00F22E42" w:rsidP="00F22E42">
            <w:pPr>
              <w:pStyle w:val="af0"/>
              <w:ind w:left="0"/>
              <w:jc w:val="both"/>
              <w:rPr>
                <w:snapToGrid w:val="0"/>
                <w:sz w:val="22"/>
                <w:szCs w:val="22"/>
              </w:rPr>
            </w:pPr>
          </w:p>
          <w:p w14:paraId="43C231F7" w14:textId="77777777" w:rsidR="00F22E42" w:rsidRPr="00081264" w:rsidRDefault="00F22E42" w:rsidP="00F22E42">
            <w:pPr>
              <w:pStyle w:val="af0"/>
              <w:ind w:left="0"/>
              <w:jc w:val="both"/>
              <w:rPr>
                <w:snapToGrid w:val="0"/>
                <w:sz w:val="22"/>
                <w:szCs w:val="22"/>
              </w:rPr>
            </w:pPr>
            <w:r w:rsidRPr="0083466E">
              <w:rPr>
                <w:snapToGrid w:val="0"/>
                <w:sz w:val="20"/>
                <w:szCs w:val="20"/>
              </w:rPr>
              <w:t>п.4.14.9 настоящей документации</w:t>
            </w:r>
          </w:p>
        </w:tc>
        <w:tc>
          <w:tcPr>
            <w:tcW w:w="1134" w:type="dxa"/>
          </w:tcPr>
          <w:p w14:paraId="0C03AB66" w14:textId="77777777" w:rsidR="00F22E42" w:rsidRDefault="00F22E42" w:rsidP="00F22E42">
            <w:pPr>
              <w:widowControl w:val="0"/>
              <w:autoSpaceDE w:val="0"/>
              <w:autoSpaceDN w:val="0"/>
              <w:adjustRightInd w:val="0"/>
              <w:contextualSpacing/>
              <w:jc w:val="center"/>
              <w:rPr>
                <w:b/>
                <w:snapToGrid w:val="0"/>
                <w:sz w:val="22"/>
                <w:szCs w:val="22"/>
              </w:rPr>
            </w:pPr>
          </w:p>
          <w:p w14:paraId="03D3134B" w14:textId="77777777" w:rsidR="00F22E42" w:rsidRDefault="00F22E42" w:rsidP="00F22E42">
            <w:pPr>
              <w:widowControl w:val="0"/>
              <w:autoSpaceDE w:val="0"/>
              <w:autoSpaceDN w:val="0"/>
              <w:adjustRightInd w:val="0"/>
              <w:contextualSpacing/>
              <w:jc w:val="center"/>
              <w:rPr>
                <w:b/>
                <w:snapToGrid w:val="0"/>
                <w:sz w:val="22"/>
                <w:szCs w:val="22"/>
              </w:rPr>
            </w:pPr>
          </w:p>
          <w:p w14:paraId="5397D04E" w14:textId="77777777" w:rsidR="00F22E42" w:rsidRPr="00081264" w:rsidRDefault="00F22E42" w:rsidP="00F22E42">
            <w:pPr>
              <w:widowControl w:val="0"/>
              <w:autoSpaceDE w:val="0"/>
              <w:autoSpaceDN w:val="0"/>
              <w:adjustRightInd w:val="0"/>
              <w:contextualSpacing/>
              <w:jc w:val="center"/>
              <w:rPr>
                <w:b/>
                <w:snapToGrid w:val="0"/>
                <w:sz w:val="22"/>
                <w:szCs w:val="22"/>
              </w:rPr>
            </w:pPr>
            <w:r>
              <w:rPr>
                <w:b/>
                <w:snapToGrid w:val="0"/>
                <w:sz w:val="22"/>
                <w:szCs w:val="22"/>
              </w:rPr>
              <w:t>75</w:t>
            </w:r>
          </w:p>
        </w:tc>
      </w:tr>
      <w:tr w:rsidR="00F22E42" w14:paraId="18F9C2F7" w14:textId="77777777" w:rsidTr="00C36A54">
        <w:tc>
          <w:tcPr>
            <w:tcW w:w="404" w:type="dxa"/>
            <w:vAlign w:val="center"/>
          </w:tcPr>
          <w:p w14:paraId="7D1C8EF3" w14:textId="77777777" w:rsidR="00F22E42" w:rsidRPr="005E2759" w:rsidRDefault="00F22E42" w:rsidP="00F22E42">
            <w:pPr>
              <w:widowControl w:val="0"/>
              <w:autoSpaceDE w:val="0"/>
              <w:autoSpaceDN w:val="0"/>
              <w:adjustRightInd w:val="0"/>
              <w:contextualSpacing/>
              <w:rPr>
                <w:b/>
                <w:snapToGrid w:val="0"/>
                <w:sz w:val="22"/>
                <w:szCs w:val="22"/>
              </w:rPr>
            </w:pPr>
            <w:r w:rsidRPr="005E2759">
              <w:rPr>
                <w:b/>
                <w:snapToGrid w:val="0"/>
                <w:sz w:val="22"/>
                <w:szCs w:val="22"/>
              </w:rPr>
              <w:t>2</w:t>
            </w:r>
          </w:p>
        </w:tc>
        <w:tc>
          <w:tcPr>
            <w:tcW w:w="3510" w:type="dxa"/>
          </w:tcPr>
          <w:p w14:paraId="4BA4F624" w14:textId="77777777" w:rsidR="00F22E42" w:rsidRPr="005E2759" w:rsidRDefault="00F22E42" w:rsidP="00F22E42">
            <w:pPr>
              <w:widowControl w:val="0"/>
              <w:autoSpaceDE w:val="0"/>
              <w:autoSpaceDN w:val="0"/>
              <w:adjustRightInd w:val="0"/>
              <w:contextualSpacing/>
              <w:rPr>
                <w:b/>
                <w:sz w:val="22"/>
                <w:szCs w:val="22"/>
              </w:rPr>
            </w:pPr>
            <w:r w:rsidRPr="005E2759">
              <w:rPr>
                <w:b/>
                <w:sz w:val="22"/>
                <w:szCs w:val="22"/>
              </w:rPr>
              <w:t>Опыт</w:t>
            </w:r>
          </w:p>
          <w:p w14:paraId="1283A935" w14:textId="77777777" w:rsidR="00F22E42" w:rsidRPr="00081264" w:rsidRDefault="00F22E42" w:rsidP="00F22E42">
            <w:pPr>
              <w:widowControl w:val="0"/>
              <w:autoSpaceDE w:val="0"/>
              <w:autoSpaceDN w:val="0"/>
              <w:adjustRightInd w:val="0"/>
              <w:contextualSpacing/>
              <w:rPr>
                <w:b/>
                <w:snapToGrid w:val="0"/>
                <w:sz w:val="22"/>
                <w:szCs w:val="22"/>
              </w:rPr>
            </w:pPr>
            <w:r w:rsidRPr="00081264">
              <w:rPr>
                <w:sz w:val="22"/>
                <w:szCs w:val="22"/>
              </w:rPr>
              <w:t xml:space="preserve">копии </w:t>
            </w:r>
            <w:r w:rsidRPr="00B36FC2">
              <w:rPr>
                <w:sz w:val="22"/>
                <w:szCs w:val="22"/>
              </w:rPr>
              <w:t xml:space="preserve">договоров, подтверждающие выполнение работ </w:t>
            </w:r>
            <w:r w:rsidRPr="00B36FC2">
              <w:rPr>
                <w:sz w:val="22"/>
                <w:szCs w:val="22"/>
                <w:highlight w:val="lightGray"/>
              </w:rPr>
              <w:t>по ремонту силовых трансформаторов 35 кВ и выш</w:t>
            </w:r>
            <w:r>
              <w:rPr>
                <w:sz w:val="22"/>
                <w:szCs w:val="22"/>
                <w:highlight w:val="lightGray"/>
              </w:rPr>
              <w:t>е</w:t>
            </w:r>
            <w:r w:rsidRPr="00B36FC2">
              <w:rPr>
                <w:sz w:val="22"/>
                <w:szCs w:val="22"/>
                <w:highlight w:val="lightGray"/>
              </w:rPr>
              <w:t xml:space="preserve">, </w:t>
            </w:r>
            <w:r w:rsidRPr="00B36FC2">
              <w:rPr>
                <w:sz w:val="22"/>
                <w:szCs w:val="22"/>
              </w:rPr>
              <w:t xml:space="preserve">надлежаще исполненных </w:t>
            </w:r>
            <w:r w:rsidRPr="00081264">
              <w:rPr>
                <w:sz w:val="22"/>
                <w:szCs w:val="22"/>
              </w:rPr>
              <w:t xml:space="preserve">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w:t>
            </w:r>
            <w:r w:rsidRPr="00081264">
              <w:rPr>
                <w:sz w:val="22"/>
                <w:szCs w:val="22"/>
              </w:rPr>
              <w:lastRenderedPageBreak/>
              <w:t>КС-</w:t>
            </w:r>
            <w:r>
              <w:rPr>
                <w:sz w:val="22"/>
                <w:szCs w:val="22"/>
              </w:rPr>
              <w:t>3, подтверждающего объемы работ.</w:t>
            </w:r>
          </w:p>
        </w:tc>
        <w:tc>
          <w:tcPr>
            <w:tcW w:w="1386" w:type="dxa"/>
          </w:tcPr>
          <w:p w14:paraId="5FFF1FD5" w14:textId="77777777" w:rsidR="00F22E42" w:rsidRDefault="00F22E42" w:rsidP="00F22E42">
            <w:pPr>
              <w:pStyle w:val="af0"/>
              <w:widowControl w:val="0"/>
              <w:autoSpaceDE w:val="0"/>
              <w:autoSpaceDN w:val="0"/>
              <w:adjustRightInd w:val="0"/>
              <w:ind w:left="360"/>
              <w:jc w:val="both"/>
              <w:rPr>
                <w:rFonts w:ascii="Cambria" w:hAnsi="Cambria"/>
                <w:sz w:val="22"/>
                <w:szCs w:val="22"/>
                <w:lang w:eastAsia="en-US"/>
              </w:rPr>
            </w:pPr>
            <w:r>
              <w:rPr>
                <w:rFonts w:ascii="Cambria" w:hAnsi="Cambria"/>
                <w:sz w:val="22"/>
                <w:szCs w:val="22"/>
                <w:lang w:eastAsia="en-US"/>
              </w:rPr>
              <w:lastRenderedPageBreak/>
              <w:t>1</w:t>
            </w:r>
          </w:p>
        </w:tc>
        <w:tc>
          <w:tcPr>
            <w:tcW w:w="1558" w:type="dxa"/>
          </w:tcPr>
          <w:p w14:paraId="59751674" w14:textId="77777777" w:rsidR="00F22E42" w:rsidRDefault="00F22E42" w:rsidP="00F22E42">
            <w:pPr>
              <w:pStyle w:val="af0"/>
              <w:widowControl w:val="0"/>
              <w:autoSpaceDE w:val="0"/>
              <w:autoSpaceDN w:val="0"/>
              <w:adjustRightInd w:val="0"/>
              <w:ind w:left="360"/>
              <w:jc w:val="both"/>
              <w:rPr>
                <w:rFonts w:ascii="Cambria" w:hAnsi="Cambria"/>
                <w:sz w:val="22"/>
                <w:szCs w:val="22"/>
                <w:lang w:eastAsia="en-US"/>
              </w:rPr>
            </w:pPr>
            <w:r>
              <w:rPr>
                <w:rFonts w:ascii="Cambria" w:hAnsi="Cambria"/>
                <w:sz w:val="22"/>
                <w:szCs w:val="22"/>
                <w:lang w:eastAsia="en-US"/>
              </w:rPr>
              <w:t>2</w:t>
            </w:r>
          </w:p>
        </w:tc>
        <w:tc>
          <w:tcPr>
            <w:tcW w:w="2068" w:type="dxa"/>
          </w:tcPr>
          <w:p w14:paraId="7BEB4571" w14:textId="77777777" w:rsidR="00F22E42" w:rsidRPr="00081264" w:rsidRDefault="002A5877" w:rsidP="00F22E42">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0BD3F012" w14:textId="77777777" w:rsidR="00F22E42" w:rsidRPr="00081264" w:rsidRDefault="00F22E42" w:rsidP="00F22E42">
            <w:pPr>
              <w:ind w:left="142"/>
              <w:jc w:val="both"/>
              <w:rPr>
                <w:snapToGrid w:val="0"/>
                <w:sz w:val="22"/>
                <w:szCs w:val="22"/>
              </w:rPr>
            </w:pPr>
          </w:p>
          <w:p w14:paraId="5CADAB4B" w14:textId="77777777" w:rsidR="00F22E42" w:rsidRPr="00081264" w:rsidRDefault="00F22E42" w:rsidP="00F22E42">
            <w:pPr>
              <w:rPr>
                <w:sz w:val="22"/>
                <w:szCs w:val="22"/>
              </w:rPr>
            </w:pPr>
            <w:r w:rsidRPr="0083466E">
              <w:rPr>
                <w:snapToGrid w:val="0"/>
              </w:rPr>
              <w:t>п.4.14.</w:t>
            </w:r>
            <w:r>
              <w:rPr>
                <w:snapToGrid w:val="0"/>
              </w:rPr>
              <w:t>10</w:t>
            </w:r>
            <w:r w:rsidRPr="0083466E">
              <w:rPr>
                <w:snapToGrid w:val="0"/>
              </w:rPr>
              <w:t xml:space="preserve"> настоящей документации</w:t>
            </w:r>
          </w:p>
        </w:tc>
        <w:tc>
          <w:tcPr>
            <w:tcW w:w="1134" w:type="dxa"/>
          </w:tcPr>
          <w:p w14:paraId="0D914466" w14:textId="77777777" w:rsidR="00F22E42" w:rsidRPr="002E2C96" w:rsidRDefault="00F22E42" w:rsidP="00F22E42">
            <w:pPr>
              <w:widowControl w:val="0"/>
              <w:autoSpaceDE w:val="0"/>
              <w:autoSpaceDN w:val="0"/>
              <w:adjustRightInd w:val="0"/>
              <w:contextualSpacing/>
              <w:jc w:val="center"/>
              <w:rPr>
                <w:b/>
                <w:snapToGrid w:val="0"/>
                <w:sz w:val="22"/>
                <w:szCs w:val="22"/>
              </w:rPr>
            </w:pPr>
            <w:r>
              <w:rPr>
                <w:b/>
                <w:snapToGrid w:val="0"/>
                <w:sz w:val="22"/>
                <w:szCs w:val="22"/>
              </w:rPr>
              <w:t>7,5</w:t>
            </w:r>
          </w:p>
        </w:tc>
      </w:tr>
      <w:tr w:rsidR="00F22E42" w14:paraId="2408BC9C" w14:textId="77777777" w:rsidTr="00C36A54">
        <w:tc>
          <w:tcPr>
            <w:tcW w:w="404" w:type="dxa"/>
            <w:vAlign w:val="center"/>
          </w:tcPr>
          <w:p w14:paraId="40B94344" w14:textId="77777777" w:rsidR="00F22E42" w:rsidRPr="005E2759" w:rsidRDefault="00F22E42" w:rsidP="00F22E42">
            <w:pPr>
              <w:widowControl w:val="0"/>
              <w:autoSpaceDE w:val="0"/>
              <w:autoSpaceDN w:val="0"/>
              <w:adjustRightInd w:val="0"/>
              <w:contextualSpacing/>
              <w:rPr>
                <w:b/>
                <w:snapToGrid w:val="0"/>
                <w:sz w:val="22"/>
                <w:szCs w:val="22"/>
              </w:rPr>
            </w:pPr>
            <w:r>
              <w:rPr>
                <w:b/>
                <w:snapToGrid w:val="0"/>
                <w:sz w:val="22"/>
                <w:szCs w:val="22"/>
              </w:rPr>
              <w:t>3</w:t>
            </w:r>
          </w:p>
        </w:tc>
        <w:tc>
          <w:tcPr>
            <w:tcW w:w="3510" w:type="dxa"/>
          </w:tcPr>
          <w:p w14:paraId="1E5650C3" w14:textId="77777777" w:rsidR="00F22E42" w:rsidRPr="003E03CB" w:rsidRDefault="00F22E42" w:rsidP="00F22E42">
            <w:pPr>
              <w:widowControl w:val="0"/>
              <w:autoSpaceDE w:val="0"/>
              <w:autoSpaceDN w:val="0"/>
              <w:adjustRightInd w:val="0"/>
              <w:contextualSpacing/>
              <w:rPr>
                <w:b/>
                <w:sz w:val="22"/>
                <w:szCs w:val="22"/>
              </w:rPr>
            </w:pPr>
            <w:r>
              <w:rPr>
                <w:b/>
                <w:sz w:val="22"/>
                <w:szCs w:val="22"/>
              </w:rPr>
              <w:t>Положительная деловая репутация</w:t>
            </w:r>
            <w:r w:rsidRPr="009C3031">
              <w:rPr>
                <w:b/>
                <w:sz w:val="22"/>
                <w:szCs w:val="22"/>
              </w:rPr>
              <w:t xml:space="preserve"> </w:t>
            </w:r>
            <w:r w:rsidRPr="008D5BAB">
              <w:rPr>
                <w:sz w:val="22"/>
                <w:szCs w:val="22"/>
              </w:rPr>
              <w:t>отсутствие отрицательных отзывов, претензий заказчиков по аналогичным договорам и критерию аналогичности</w:t>
            </w:r>
          </w:p>
        </w:tc>
        <w:tc>
          <w:tcPr>
            <w:tcW w:w="1386" w:type="dxa"/>
          </w:tcPr>
          <w:p w14:paraId="70650022" w14:textId="77777777" w:rsidR="00F22E42" w:rsidRDefault="00F22E42" w:rsidP="00F22E42">
            <w:pPr>
              <w:pStyle w:val="af0"/>
              <w:widowControl w:val="0"/>
              <w:autoSpaceDE w:val="0"/>
              <w:autoSpaceDN w:val="0"/>
              <w:adjustRightInd w:val="0"/>
              <w:ind w:left="0"/>
              <w:jc w:val="both"/>
              <w:rPr>
                <w:sz w:val="22"/>
                <w:szCs w:val="22"/>
                <w:lang w:eastAsia="en-US"/>
              </w:rPr>
            </w:pPr>
            <w:r>
              <w:rPr>
                <w:sz w:val="22"/>
                <w:szCs w:val="22"/>
                <w:lang w:eastAsia="en-US"/>
              </w:rPr>
              <w:t>Наличие (1)</w:t>
            </w:r>
          </w:p>
        </w:tc>
        <w:tc>
          <w:tcPr>
            <w:tcW w:w="1558" w:type="dxa"/>
          </w:tcPr>
          <w:p w14:paraId="6DC31A80" w14:textId="77777777" w:rsidR="00F22E42" w:rsidRDefault="00F22E42" w:rsidP="00F22E42">
            <w:pPr>
              <w:pStyle w:val="af0"/>
              <w:widowControl w:val="0"/>
              <w:autoSpaceDE w:val="0"/>
              <w:autoSpaceDN w:val="0"/>
              <w:adjustRightInd w:val="0"/>
              <w:ind w:left="-22"/>
              <w:jc w:val="both"/>
              <w:rPr>
                <w:sz w:val="22"/>
                <w:szCs w:val="22"/>
                <w:lang w:eastAsia="en-US"/>
              </w:rPr>
            </w:pPr>
            <w:r>
              <w:rPr>
                <w:sz w:val="22"/>
                <w:szCs w:val="22"/>
                <w:lang w:eastAsia="en-US"/>
              </w:rPr>
              <w:t>Отсутствие                          (0)</w:t>
            </w:r>
          </w:p>
        </w:tc>
        <w:tc>
          <w:tcPr>
            <w:tcW w:w="2068" w:type="dxa"/>
          </w:tcPr>
          <w:p w14:paraId="70DC8DF8" w14:textId="77777777" w:rsidR="00F22E42" w:rsidRPr="00081264" w:rsidRDefault="002A5877" w:rsidP="00F22E42">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583F4B78" w14:textId="77777777" w:rsidR="00F22E42" w:rsidRPr="00081264" w:rsidRDefault="00F22E42" w:rsidP="00F22E42">
            <w:pPr>
              <w:ind w:left="142"/>
              <w:jc w:val="both"/>
              <w:rPr>
                <w:snapToGrid w:val="0"/>
                <w:sz w:val="22"/>
                <w:szCs w:val="22"/>
              </w:rPr>
            </w:pPr>
          </w:p>
          <w:p w14:paraId="0F3F157C" w14:textId="77777777" w:rsidR="00F22E42" w:rsidRDefault="00F22E42" w:rsidP="00F22E42">
            <w:pPr>
              <w:pStyle w:val="af0"/>
              <w:widowControl w:val="0"/>
              <w:autoSpaceDE w:val="0"/>
              <w:autoSpaceDN w:val="0"/>
              <w:adjustRightInd w:val="0"/>
              <w:ind w:left="29"/>
              <w:jc w:val="both"/>
              <w:rPr>
                <w:snapToGrid w:val="0"/>
                <w:sz w:val="20"/>
                <w:szCs w:val="20"/>
              </w:rPr>
            </w:pPr>
            <w:r w:rsidRPr="0083466E">
              <w:rPr>
                <w:snapToGrid w:val="0"/>
                <w:sz w:val="20"/>
                <w:szCs w:val="20"/>
              </w:rPr>
              <w:t>п.4.14.</w:t>
            </w:r>
            <w:r>
              <w:rPr>
                <w:snapToGrid w:val="0"/>
              </w:rPr>
              <w:t>11</w:t>
            </w:r>
            <w:r w:rsidRPr="0083466E">
              <w:rPr>
                <w:snapToGrid w:val="0"/>
                <w:sz w:val="20"/>
                <w:szCs w:val="20"/>
              </w:rPr>
              <w:t xml:space="preserve"> настоящей документации</w:t>
            </w:r>
            <w:r>
              <w:rPr>
                <w:snapToGrid w:val="0"/>
                <w:sz w:val="20"/>
                <w:szCs w:val="20"/>
              </w:rPr>
              <w:t xml:space="preserve">   </w:t>
            </w:r>
          </w:p>
          <w:p w14:paraId="0227F631" w14:textId="77777777" w:rsidR="00F22E42" w:rsidRDefault="00F22E42" w:rsidP="00F22E42">
            <w:pPr>
              <w:pStyle w:val="af0"/>
              <w:widowControl w:val="0"/>
              <w:autoSpaceDE w:val="0"/>
              <w:autoSpaceDN w:val="0"/>
              <w:adjustRightInd w:val="0"/>
              <w:ind w:left="29"/>
              <w:jc w:val="both"/>
              <w:rPr>
                <w:sz w:val="22"/>
                <w:szCs w:val="22"/>
                <w:lang w:eastAsia="en-US"/>
              </w:rPr>
            </w:pPr>
          </w:p>
        </w:tc>
        <w:tc>
          <w:tcPr>
            <w:tcW w:w="1134" w:type="dxa"/>
          </w:tcPr>
          <w:p w14:paraId="521C557F" w14:textId="77777777" w:rsidR="00F22E42" w:rsidRDefault="00F22E42" w:rsidP="00F22E42">
            <w:pPr>
              <w:widowControl w:val="0"/>
              <w:autoSpaceDE w:val="0"/>
              <w:autoSpaceDN w:val="0"/>
              <w:adjustRightInd w:val="0"/>
              <w:contextualSpacing/>
              <w:jc w:val="center"/>
              <w:rPr>
                <w:b/>
                <w:snapToGrid w:val="0"/>
                <w:sz w:val="22"/>
                <w:szCs w:val="22"/>
              </w:rPr>
            </w:pPr>
            <w:r>
              <w:rPr>
                <w:b/>
                <w:snapToGrid w:val="0"/>
                <w:sz w:val="22"/>
                <w:szCs w:val="22"/>
              </w:rPr>
              <w:t>2,5</w:t>
            </w:r>
          </w:p>
        </w:tc>
      </w:tr>
      <w:tr w:rsidR="00F22E42" w14:paraId="3FAE7D2A" w14:textId="77777777" w:rsidTr="00C36A54">
        <w:tc>
          <w:tcPr>
            <w:tcW w:w="404" w:type="dxa"/>
            <w:vAlign w:val="center"/>
          </w:tcPr>
          <w:p w14:paraId="7E38847C" w14:textId="77777777" w:rsidR="00F22E42" w:rsidRPr="0042182E" w:rsidRDefault="00F22E42" w:rsidP="00F22E42">
            <w:pPr>
              <w:widowControl w:val="0"/>
              <w:autoSpaceDE w:val="0"/>
              <w:autoSpaceDN w:val="0"/>
              <w:adjustRightInd w:val="0"/>
              <w:contextualSpacing/>
              <w:jc w:val="center"/>
              <w:rPr>
                <w:b/>
                <w:snapToGrid w:val="0"/>
                <w:sz w:val="22"/>
                <w:szCs w:val="22"/>
              </w:rPr>
            </w:pPr>
            <w:r>
              <w:rPr>
                <w:b/>
                <w:snapToGrid w:val="0"/>
                <w:sz w:val="22"/>
                <w:szCs w:val="22"/>
              </w:rPr>
              <w:t>4</w:t>
            </w:r>
          </w:p>
        </w:tc>
        <w:tc>
          <w:tcPr>
            <w:tcW w:w="3510" w:type="dxa"/>
          </w:tcPr>
          <w:p w14:paraId="593F84C1" w14:textId="77777777" w:rsidR="00F22E42" w:rsidRPr="006E18C3" w:rsidRDefault="00F22E42" w:rsidP="00F22E42">
            <w:pPr>
              <w:widowControl w:val="0"/>
              <w:autoSpaceDE w:val="0"/>
              <w:autoSpaceDN w:val="0"/>
              <w:adjustRightInd w:val="0"/>
              <w:contextualSpacing/>
              <w:rPr>
                <w:sz w:val="22"/>
                <w:szCs w:val="22"/>
              </w:rPr>
            </w:pPr>
            <w:r>
              <w:rPr>
                <w:b/>
                <w:sz w:val="22"/>
                <w:szCs w:val="22"/>
              </w:rPr>
              <w:t>Наличие кадровых ресурсов</w:t>
            </w:r>
            <w:r w:rsidRPr="006E18C3">
              <w:rPr>
                <w:sz w:val="22"/>
                <w:szCs w:val="22"/>
              </w:rPr>
              <w:t xml:space="preserve">    </w:t>
            </w:r>
          </w:p>
          <w:p w14:paraId="74D4B5C1" w14:textId="77777777" w:rsidR="00F22E42" w:rsidRPr="00456704" w:rsidRDefault="00F22E42" w:rsidP="00F22E42">
            <w:pPr>
              <w:widowControl w:val="0"/>
              <w:shd w:val="clear" w:color="auto" w:fill="FFFFFF"/>
              <w:autoSpaceDE w:val="0"/>
              <w:autoSpaceDN w:val="0"/>
              <w:adjustRightInd w:val="0"/>
              <w:jc w:val="both"/>
              <w:rPr>
                <w:spacing w:val="-2"/>
                <w:sz w:val="22"/>
                <w:szCs w:val="22"/>
              </w:rPr>
            </w:pPr>
            <w:r w:rsidRPr="00456704">
              <w:rPr>
                <w:spacing w:val="-2"/>
                <w:sz w:val="22"/>
                <w:szCs w:val="22"/>
              </w:rPr>
              <w:t xml:space="preserve">1. Наличие в штате участника персонала с </w:t>
            </w:r>
            <w:r w:rsidRPr="00456704">
              <w:rPr>
                <w:b/>
                <w:spacing w:val="-2"/>
                <w:sz w:val="22"/>
                <w:szCs w:val="22"/>
              </w:rPr>
              <w:t>5 группой</w:t>
            </w:r>
            <w:r w:rsidRPr="00456704">
              <w:rPr>
                <w:spacing w:val="-2"/>
                <w:sz w:val="22"/>
                <w:szCs w:val="22"/>
              </w:rPr>
              <w:t xml:space="preserve"> допуска по электробезопасности, </w:t>
            </w:r>
            <w:r>
              <w:rPr>
                <w:spacing w:val="-2"/>
                <w:sz w:val="22"/>
                <w:szCs w:val="22"/>
              </w:rPr>
              <w:t xml:space="preserve">ответственного за безопасное производство работ с подъёмными сооружениями, прошедшие аттестацию по Б 9.3. </w:t>
            </w:r>
            <w:r w:rsidRPr="00456704">
              <w:rPr>
                <w:spacing w:val="-2"/>
                <w:sz w:val="22"/>
                <w:szCs w:val="22"/>
              </w:rPr>
              <w:t xml:space="preserve">не менее </w:t>
            </w:r>
            <w:r w:rsidRPr="00456704">
              <w:rPr>
                <w:b/>
                <w:spacing w:val="-2"/>
                <w:sz w:val="22"/>
                <w:szCs w:val="22"/>
              </w:rPr>
              <w:t>1 чел</w:t>
            </w:r>
            <w:r w:rsidRPr="00456704">
              <w:rPr>
                <w:spacing w:val="-2"/>
                <w:sz w:val="22"/>
                <w:szCs w:val="22"/>
              </w:rPr>
              <w:t>.</w:t>
            </w:r>
            <w:r>
              <w:rPr>
                <w:spacing w:val="-2"/>
                <w:sz w:val="22"/>
                <w:szCs w:val="22"/>
              </w:rPr>
              <w:t>,</w:t>
            </w:r>
            <w:r w:rsidRPr="00456704">
              <w:rPr>
                <w:spacing w:val="-2"/>
                <w:sz w:val="22"/>
                <w:szCs w:val="22"/>
              </w:rPr>
              <w:t xml:space="preserve"> (</w:t>
            </w:r>
            <w:r w:rsidRPr="00456704">
              <w:rPr>
                <w:i/>
                <w:spacing w:val="-2"/>
              </w:rPr>
              <w:t>подтверждается Копиями</w:t>
            </w:r>
            <w:r w:rsidRPr="00456704">
              <w:rPr>
                <w:i/>
              </w:rPr>
              <w:t xml:space="preserve"> удостоверений </w:t>
            </w:r>
            <w:r w:rsidRPr="00456704">
              <w:rPr>
                <w:i/>
                <w:spacing w:val="-2"/>
              </w:rPr>
              <w:t>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r>
              <w:rPr>
                <w:i/>
                <w:spacing w:val="-2"/>
              </w:rPr>
              <w:t xml:space="preserve">; Копиями удостоверений </w:t>
            </w:r>
            <w:r w:rsidRPr="00A57165">
              <w:rPr>
                <w:i/>
                <w:spacing w:val="-2"/>
              </w:rPr>
              <w:t>о прохождении аттестации по промышленной безопасности по подъёмным сооружениям</w:t>
            </w:r>
            <w:r w:rsidRPr="00456704">
              <w:rPr>
                <w:i/>
                <w:spacing w:val="-2"/>
              </w:rPr>
              <w:t>);</w:t>
            </w:r>
          </w:p>
          <w:p w14:paraId="1F4D9E8F" w14:textId="77777777" w:rsidR="00F22E42" w:rsidRPr="00456704" w:rsidRDefault="00F22E42" w:rsidP="00F22E42">
            <w:pPr>
              <w:widowControl w:val="0"/>
              <w:shd w:val="clear" w:color="auto" w:fill="FFFFFF"/>
              <w:autoSpaceDE w:val="0"/>
              <w:autoSpaceDN w:val="0"/>
              <w:adjustRightInd w:val="0"/>
              <w:jc w:val="both"/>
              <w:rPr>
                <w:spacing w:val="-2"/>
                <w:sz w:val="22"/>
                <w:szCs w:val="22"/>
              </w:rPr>
            </w:pPr>
            <w:r w:rsidRPr="00456704">
              <w:rPr>
                <w:spacing w:val="-2"/>
                <w:sz w:val="22"/>
                <w:szCs w:val="22"/>
              </w:rPr>
              <w:t xml:space="preserve">2. Наличие в штате участника персонала </w:t>
            </w:r>
            <w:r w:rsidRPr="00456704">
              <w:rPr>
                <w:b/>
                <w:spacing w:val="-2"/>
                <w:sz w:val="22"/>
                <w:szCs w:val="22"/>
              </w:rPr>
              <w:t>с 4 или выше группой</w:t>
            </w:r>
            <w:r w:rsidRPr="00456704">
              <w:rPr>
                <w:spacing w:val="-2"/>
                <w:sz w:val="22"/>
                <w:szCs w:val="22"/>
              </w:rPr>
              <w:t xml:space="preserve"> допуска по электробезопасности, не менее </w:t>
            </w:r>
            <w:r w:rsidRPr="00456704">
              <w:rPr>
                <w:b/>
                <w:spacing w:val="-2"/>
                <w:sz w:val="22"/>
                <w:szCs w:val="22"/>
              </w:rPr>
              <w:t>2 чел</w:t>
            </w:r>
            <w:r w:rsidRPr="00456704">
              <w:rPr>
                <w:spacing w:val="-2"/>
                <w:sz w:val="22"/>
                <w:szCs w:val="22"/>
              </w:rPr>
              <w:t>. (</w:t>
            </w:r>
            <w:r w:rsidRPr="00456704">
              <w:rPr>
                <w:i/>
                <w:spacing w:val="-2"/>
              </w:rPr>
              <w:t>подтверждается Копиями</w:t>
            </w:r>
            <w:r w:rsidRPr="00456704">
              <w:rPr>
                <w:i/>
              </w:rPr>
              <w:t xml:space="preserve"> удостоверений </w:t>
            </w:r>
            <w:r w:rsidRPr="00456704">
              <w:rPr>
                <w:i/>
                <w:spacing w:val="-2"/>
              </w:rPr>
              <w:t>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r w:rsidRPr="00456704">
              <w:rPr>
                <w:spacing w:val="-2"/>
                <w:sz w:val="22"/>
                <w:szCs w:val="22"/>
              </w:rPr>
              <w:t>)</w:t>
            </w:r>
            <w:r>
              <w:rPr>
                <w:spacing w:val="-2"/>
                <w:sz w:val="22"/>
                <w:szCs w:val="22"/>
              </w:rPr>
              <w:t>;</w:t>
            </w:r>
          </w:p>
          <w:p w14:paraId="7FC887B9" w14:textId="77777777" w:rsidR="00F22E42" w:rsidRDefault="00F22E42" w:rsidP="00F22E42">
            <w:pPr>
              <w:widowControl w:val="0"/>
              <w:autoSpaceDE w:val="0"/>
              <w:autoSpaceDN w:val="0"/>
              <w:adjustRightInd w:val="0"/>
              <w:contextualSpacing/>
              <w:rPr>
                <w:spacing w:val="-2"/>
                <w:sz w:val="22"/>
                <w:szCs w:val="22"/>
              </w:rPr>
            </w:pPr>
            <w:r w:rsidRPr="00456704">
              <w:rPr>
                <w:spacing w:val="-2"/>
                <w:sz w:val="22"/>
                <w:szCs w:val="22"/>
              </w:rPr>
              <w:t xml:space="preserve">3. Наличие в штате участника, персонала с </w:t>
            </w:r>
            <w:r w:rsidRPr="00456704">
              <w:rPr>
                <w:b/>
                <w:spacing w:val="-2"/>
                <w:sz w:val="22"/>
                <w:szCs w:val="22"/>
              </w:rPr>
              <w:t>3 или выше группой</w:t>
            </w:r>
            <w:r w:rsidRPr="00456704">
              <w:rPr>
                <w:spacing w:val="-2"/>
                <w:sz w:val="22"/>
                <w:szCs w:val="22"/>
              </w:rPr>
              <w:t xml:space="preserve"> допуска по электробезопасности, не менее </w:t>
            </w:r>
            <w:r>
              <w:rPr>
                <w:b/>
                <w:spacing w:val="-2"/>
                <w:sz w:val="22"/>
                <w:szCs w:val="22"/>
              </w:rPr>
              <w:t>2</w:t>
            </w:r>
            <w:r w:rsidRPr="00456704">
              <w:rPr>
                <w:b/>
                <w:spacing w:val="-2"/>
                <w:sz w:val="22"/>
                <w:szCs w:val="22"/>
              </w:rPr>
              <w:t xml:space="preserve"> чел.</w:t>
            </w:r>
            <w:r w:rsidRPr="00456704">
              <w:rPr>
                <w:spacing w:val="-2"/>
                <w:sz w:val="22"/>
                <w:szCs w:val="22"/>
              </w:rPr>
              <w:t xml:space="preserve"> (</w:t>
            </w:r>
            <w:r w:rsidRPr="00456704">
              <w:rPr>
                <w:i/>
                <w:spacing w:val="-2"/>
              </w:rPr>
              <w:t>подтверждается Копиями</w:t>
            </w:r>
            <w:r w:rsidRPr="00456704">
              <w:rPr>
                <w:i/>
              </w:rPr>
              <w:t xml:space="preserve"> удостоверений </w:t>
            </w:r>
            <w:r w:rsidRPr="00456704">
              <w:rPr>
                <w:i/>
                <w:spacing w:val="-2"/>
              </w:rPr>
              <w:t>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r w:rsidRPr="00456704">
              <w:rPr>
                <w:spacing w:val="-2"/>
                <w:sz w:val="22"/>
                <w:szCs w:val="22"/>
              </w:rPr>
              <w:t>)</w:t>
            </w:r>
            <w:r>
              <w:rPr>
                <w:spacing w:val="-2"/>
                <w:sz w:val="22"/>
                <w:szCs w:val="22"/>
              </w:rPr>
              <w:t>.</w:t>
            </w:r>
            <w:r w:rsidRPr="00456704">
              <w:rPr>
                <w:spacing w:val="-2"/>
                <w:sz w:val="22"/>
                <w:szCs w:val="22"/>
              </w:rPr>
              <w:t xml:space="preserve"> </w:t>
            </w:r>
          </w:p>
          <w:p w14:paraId="4B0BB1C0" w14:textId="77777777" w:rsidR="00F22E42" w:rsidRPr="00081264" w:rsidRDefault="00F22E42" w:rsidP="00F22E42">
            <w:pPr>
              <w:widowControl w:val="0"/>
              <w:autoSpaceDE w:val="0"/>
              <w:autoSpaceDN w:val="0"/>
              <w:adjustRightInd w:val="0"/>
              <w:contextualSpacing/>
              <w:rPr>
                <w:sz w:val="22"/>
                <w:szCs w:val="22"/>
              </w:rPr>
            </w:pPr>
            <w:r>
              <w:rPr>
                <w:spacing w:val="-2"/>
                <w:sz w:val="22"/>
                <w:szCs w:val="22"/>
              </w:rPr>
              <w:t xml:space="preserve">4. </w:t>
            </w:r>
            <w:r w:rsidRPr="00456704">
              <w:rPr>
                <w:spacing w:val="-2"/>
                <w:sz w:val="22"/>
                <w:szCs w:val="22"/>
              </w:rPr>
              <w:t xml:space="preserve">Наличие в штате участника, персонала с </w:t>
            </w:r>
            <w:r w:rsidRPr="00456704">
              <w:rPr>
                <w:b/>
                <w:spacing w:val="-2"/>
                <w:sz w:val="22"/>
                <w:szCs w:val="22"/>
              </w:rPr>
              <w:t>3 или выше группой</w:t>
            </w:r>
            <w:r w:rsidRPr="00456704">
              <w:rPr>
                <w:spacing w:val="-2"/>
                <w:sz w:val="22"/>
                <w:szCs w:val="22"/>
              </w:rPr>
              <w:t xml:space="preserve"> допуска по электробезопасности, </w:t>
            </w:r>
            <w:r>
              <w:rPr>
                <w:spacing w:val="-2"/>
                <w:sz w:val="22"/>
                <w:szCs w:val="22"/>
              </w:rPr>
              <w:t xml:space="preserve">имеющего удостоверение стропальщика </w:t>
            </w:r>
            <w:r w:rsidRPr="00456704">
              <w:rPr>
                <w:spacing w:val="-2"/>
                <w:sz w:val="22"/>
                <w:szCs w:val="22"/>
              </w:rPr>
              <w:t xml:space="preserve">не менее </w:t>
            </w:r>
            <w:r>
              <w:rPr>
                <w:b/>
                <w:spacing w:val="-2"/>
                <w:sz w:val="22"/>
                <w:szCs w:val="22"/>
              </w:rPr>
              <w:t>1</w:t>
            </w:r>
            <w:r w:rsidRPr="00456704">
              <w:rPr>
                <w:b/>
                <w:spacing w:val="-2"/>
                <w:sz w:val="22"/>
                <w:szCs w:val="22"/>
              </w:rPr>
              <w:t xml:space="preserve"> чел.</w:t>
            </w:r>
            <w:r w:rsidRPr="00456704">
              <w:rPr>
                <w:spacing w:val="-2"/>
                <w:sz w:val="22"/>
                <w:szCs w:val="22"/>
              </w:rPr>
              <w:t xml:space="preserve"> (</w:t>
            </w:r>
            <w:r w:rsidRPr="00456704">
              <w:rPr>
                <w:i/>
                <w:spacing w:val="-2"/>
              </w:rPr>
              <w:t>подтверждается Копиями</w:t>
            </w:r>
            <w:r w:rsidRPr="00456704">
              <w:rPr>
                <w:i/>
              </w:rPr>
              <w:t xml:space="preserve"> удостоверений </w:t>
            </w:r>
            <w:r w:rsidRPr="00456704">
              <w:rPr>
                <w:i/>
                <w:spacing w:val="-2"/>
              </w:rPr>
              <w:t xml:space="preserve">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w:t>
            </w:r>
            <w:r w:rsidRPr="00456704">
              <w:rPr>
                <w:i/>
                <w:spacing w:val="-2"/>
              </w:rPr>
              <w:lastRenderedPageBreak/>
              <w:t>№ 903н.</w:t>
            </w:r>
            <w:r>
              <w:rPr>
                <w:i/>
                <w:spacing w:val="-2"/>
              </w:rPr>
              <w:t>, Копиями удостоверения стропальщика</w:t>
            </w:r>
            <w:r w:rsidRPr="00456704">
              <w:rPr>
                <w:spacing w:val="-2"/>
                <w:sz w:val="22"/>
                <w:szCs w:val="22"/>
              </w:rPr>
              <w:t>)</w:t>
            </w:r>
            <w:r>
              <w:rPr>
                <w:spacing w:val="-2"/>
                <w:sz w:val="22"/>
                <w:szCs w:val="22"/>
              </w:rPr>
              <w:t>.</w:t>
            </w:r>
          </w:p>
        </w:tc>
        <w:tc>
          <w:tcPr>
            <w:tcW w:w="1386" w:type="dxa"/>
          </w:tcPr>
          <w:p w14:paraId="1AAF022C" w14:textId="77777777" w:rsidR="00F22E42" w:rsidRPr="00F176A0" w:rsidRDefault="00F22E42" w:rsidP="00F22E42">
            <w:pPr>
              <w:pStyle w:val="af0"/>
              <w:widowControl w:val="0"/>
              <w:autoSpaceDE w:val="0"/>
              <w:autoSpaceDN w:val="0"/>
              <w:adjustRightInd w:val="0"/>
              <w:ind w:left="360"/>
              <w:jc w:val="center"/>
              <w:rPr>
                <w:sz w:val="22"/>
                <w:szCs w:val="22"/>
                <w:lang w:eastAsia="en-US"/>
              </w:rPr>
            </w:pPr>
            <w:r w:rsidRPr="00F176A0">
              <w:rPr>
                <w:sz w:val="22"/>
                <w:szCs w:val="22"/>
                <w:lang w:eastAsia="en-US"/>
              </w:rPr>
              <w:lastRenderedPageBreak/>
              <w:t>0</w:t>
            </w:r>
          </w:p>
        </w:tc>
        <w:tc>
          <w:tcPr>
            <w:tcW w:w="1558" w:type="dxa"/>
          </w:tcPr>
          <w:p w14:paraId="46F30948" w14:textId="77777777" w:rsidR="00F22E42" w:rsidRPr="00F176A0" w:rsidRDefault="00F22E42" w:rsidP="00F22E42">
            <w:pPr>
              <w:pStyle w:val="af0"/>
              <w:widowControl w:val="0"/>
              <w:autoSpaceDE w:val="0"/>
              <w:autoSpaceDN w:val="0"/>
              <w:adjustRightInd w:val="0"/>
              <w:ind w:left="360"/>
              <w:jc w:val="center"/>
              <w:rPr>
                <w:sz w:val="22"/>
                <w:szCs w:val="22"/>
                <w:lang w:eastAsia="en-US"/>
              </w:rPr>
            </w:pPr>
            <w:r w:rsidRPr="00F176A0">
              <w:rPr>
                <w:sz w:val="22"/>
                <w:szCs w:val="22"/>
                <w:lang w:eastAsia="en-US"/>
              </w:rPr>
              <w:t>1</w:t>
            </w:r>
          </w:p>
        </w:tc>
        <w:tc>
          <w:tcPr>
            <w:tcW w:w="2068" w:type="dxa"/>
          </w:tcPr>
          <w:p w14:paraId="74B7EAF1" w14:textId="77777777" w:rsidR="00F22E42" w:rsidRPr="00081264" w:rsidRDefault="002A5877" w:rsidP="00F22E42">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4EBD0CF2" w14:textId="77777777" w:rsidR="00F22E42" w:rsidRPr="00081264" w:rsidRDefault="00F22E42" w:rsidP="00F22E42">
            <w:pPr>
              <w:ind w:left="142"/>
              <w:jc w:val="both"/>
              <w:rPr>
                <w:sz w:val="22"/>
                <w:szCs w:val="22"/>
                <w:lang w:eastAsia="en-US"/>
              </w:rPr>
            </w:pPr>
          </w:p>
          <w:p w14:paraId="45A6813F" w14:textId="77777777" w:rsidR="00F22E42" w:rsidRPr="00081264" w:rsidRDefault="00F22E42" w:rsidP="00F22E42">
            <w:pPr>
              <w:snapToGrid w:val="0"/>
              <w:spacing w:line="276" w:lineRule="auto"/>
              <w:rPr>
                <w:rFonts w:eastAsia="Calibri"/>
                <w:sz w:val="22"/>
                <w:szCs w:val="24"/>
                <w:lang w:eastAsia="en-US"/>
              </w:rPr>
            </w:pPr>
          </w:p>
          <w:p w14:paraId="1FB925DB" w14:textId="77777777" w:rsidR="00F22E42" w:rsidRDefault="00F22E42" w:rsidP="00F22E42">
            <w:pPr>
              <w:pStyle w:val="af0"/>
              <w:widowControl w:val="0"/>
              <w:autoSpaceDE w:val="0"/>
              <w:autoSpaceDN w:val="0"/>
              <w:adjustRightInd w:val="0"/>
              <w:ind w:left="29"/>
              <w:jc w:val="both"/>
              <w:rPr>
                <w:snapToGrid w:val="0"/>
                <w:sz w:val="20"/>
                <w:szCs w:val="20"/>
              </w:rPr>
            </w:pPr>
            <w:r w:rsidRPr="0083466E">
              <w:rPr>
                <w:snapToGrid w:val="0"/>
                <w:sz w:val="20"/>
                <w:szCs w:val="20"/>
              </w:rPr>
              <w:t>п.4.14.</w:t>
            </w:r>
            <w:r>
              <w:rPr>
                <w:snapToGrid w:val="0"/>
              </w:rPr>
              <w:t>12</w:t>
            </w:r>
            <w:r w:rsidRPr="0083466E">
              <w:rPr>
                <w:snapToGrid w:val="0"/>
                <w:sz w:val="20"/>
                <w:szCs w:val="20"/>
              </w:rPr>
              <w:t xml:space="preserve"> настоящей документации</w:t>
            </w:r>
            <w:r>
              <w:rPr>
                <w:snapToGrid w:val="0"/>
                <w:sz w:val="20"/>
                <w:szCs w:val="20"/>
              </w:rPr>
              <w:t xml:space="preserve">   </w:t>
            </w:r>
          </w:p>
          <w:p w14:paraId="1CEDFF7A" w14:textId="77777777" w:rsidR="00F22E42" w:rsidRPr="00081264" w:rsidRDefault="00F22E42" w:rsidP="00F22E42">
            <w:pPr>
              <w:ind w:left="142"/>
              <w:jc w:val="both"/>
              <w:rPr>
                <w:color w:val="000000"/>
                <w:sz w:val="22"/>
                <w:szCs w:val="22"/>
              </w:rPr>
            </w:pPr>
          </w:p>
        </w:tc>
        <w:tc>
          <w:tcPr>
            <w:tcW w:w="1134" w:type="dxa"/>
          </w:tcPr>
          <w:p w14:paraId="716EB8A5" w14:textId="2FE8E7DB" w:rsidR="00F22E42" w:rsidRPr="00C07E78" w:rsidRDefault="009E2902" w:rsidP="00F22E42">
            <w:pPr>
              <w:widowControl w:val="0"/>
              <w:autoSpaceDE w:val="0"/>
              <w:autoSpaceDN w:val="0"/>
              <w:adjustRightInd w:val="0"/>
              <w:contextualSpacing/>
              <w:jc w:val="center"/>
              <w:rPr>
                <w:b/>
                <w:snapToGrid w:val="0"/>
                <w:sz w:val="22"/>
                <w:szCs w:val="22"/>
              </w:rPr>
            </w:pPr>
            <w:r>
              <w:rPr>
                <w:b/>
                <w:snapToGrid w:val="0"/>
                <w:sz w:val="22"/>
                <w:szCs w:val="22"/>
              </w:rPr>
              <w:t>15</w:t>
            </w:r>
          </w:p>
        </w:tc>
      </w:tr>
    </w:tbl>
    <w:p w14:paraId="48B32B56" w14:textId="79F6FF5A" w:rsidR="00F22E42" w:rsidRDefault="00F22E42" w:rsidP="00F22E42">
      <w:pPr>
        <w:pStyle w:val="af0"/>
        <w:widowControl w:val="0"/>
        <w:autoSpaceDE w:val="0"/>
        <w:autoSpaceDN w:val="0"/>
        <w:adjustRightInd w:val="0"/>
        <w:ind w:left="645"/>
        <w:rPr>
          <w:b/>
          <w:snapToGrid w:val="0"/>
          <w:sz w:val="22"/>
          <w:szCs w:val="22"/>
        </w:rPr>
      </w:pPr>
    </w:p>
    <w:p w14:paraId="176F14E1" w14:textId="75DA09B4" w:rsidR="0010129F" w:rsidRPr="00F22E42" w:rsidRDefault="002D75D9" w:rsidP="00F22E42">
      <w:pPr>
        <w:pStyle w:val="af0"/>
        <w:widowControl w:val="0"/>
        <w:numPr>
          <w:ilvl w:val="1"/>
          <w:numId w:val="32"/>
        </w:numPr>
        <w:autoSpaceDE w:val="0"/>
        <w:autoSpaceDN w:val="0"/>
        <w:adjustRightInd w:val="0"/>
        <w:rPr>
          <w:b/>
          <w:snapToGrid w:val="0"/>
          <w:sz w:val="22"/>
          <w:szCs w:val="22"/>
        </w:rPr>
      </w:pPr>
      <w:r w:rsidRPr="00F22E42">
        <w:rPr>
          <w:b/>
          <w:snapToGrid w:val="0"/>
          <w:sz w:val="22"/>
          <w:szCs w:val="22"/>
        </w:rPr>
        <w:t>Переторжка</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lastRenderedPageBreak/>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67244396" w:rsidR="0061560F" w:rsidRDefault="0061560F" w:rsidP="0061560F">
      <w:pPr>
        <w:jc w:val="both"/>
        <w:rPr>
          <w:color w:val="000000"/>
          <w:sz w:val="22"/>
          <w:szCs w:val="22"/>
        </w:rPr>
      </w:pPr>
    </w:p>
    <w:p w14:paraId="7541AF13" w14:textId="0D450D63" w:rsidR="00D2299A" w:rsidRDefault="00D2299A" w:rsidP="0061560F">
      <w:pPr>
        <w:jc w:val="both"/>
        <w:rPr>
          <w:color w:val="000000"/>
          <w:sz w:val="22"/>
          <w:szCs w:val="22"/>
        </w:rPr>
      </w:pPr>
    </w:p>
    <w:p w14:paraId="2D1F43B8" w14:textId="0C8E74E7" w:rsidR="00D2299A" w:rsidRDefault="00D2299A" w:rsidP="0061560F">
      <w:pPr>
        <w:jc w:val="both"/>
        <w:rPr>
          <w:color w:val="000000"/>
          <w:sz w:val="22"/>
          <w:szCs w:val="22"/>
        </w:rPr>
      </w:pPr>
    </w:p>
    <w:p w14:paraId="50277757" w14:textId="39339F85" w:rsidR="00D2299A" w:rsidRDefault="00D2299A" w:rsidP="0061560F">
      <w:pPr>
        <w:jc w:val="both"/>
        <w:rPr>
          <w:color w:val="000000"/>
          <w:sz w:val="22"/>
          <w:szCs w:val="22"/>
        </w:rPr>
      </w:pPr>
    </w:p>
    <w:p w14:paraId="0C7B7B80" w14:textId="1ADC6F78" w:rsidR="00D2299A" w:rsidRDefault="00D2299A" w:rsidP="0061560F">
      <w:pPr>
        <w:jc w:val="both"/>
        <w:rPr>
          <w:color w:val="000000"/>
          <w:sz w:val="22"/>
          <w:szCs w:val="22"/>
        </w:rPr>
      </w:pPr>
    </w:p>
    <w:p w14:paraId="15AD034F" w14:textId="07171F41" w:rsidR="00D2299A" w:rsidRDefault="00D2299A" w:rsidP="0061560F">
      <w:pPr>
        <w:jc w:val="both"/>
        <w:rPr>
          <w:color w:val="000000"/>
          <w:sz w:val="22"/>
          <w:szCs w:val="22"/>
        </w:rPr>
      </w:pPr>
    </w:p>
    <w:p w14:paraId="1D16C088" w14:textId="7649A9B6" w:rsidR="00D2299A" w:rsidRDefault="00D2299A" w:rsidP="0061560F">
      <w:pPr>
        <w:jc w:val="both"/>
        <w:rPr>
          <w:color w:val="000000"/>
          <w:sz w:val="22"/>
          <w:szCs w:val="22"/>
        </w:rPr>
      </w:pPr>
    </w:p>
    <w:p w14:paraId="03009478" w14:textId="656D20F4" w:rsidR="00D2299A" w:rsidRDefault="00D2299A" w:rsidP="0061560F">
      <w:pPr>
        <w:jc w:val="both"/>
        <w:rPr>
          <w:color w:val="000000"/>
          <w:sz w:val="22"/>
          <w:szCs w:val="22"/>
        </w:rPr>
      </w:pPr>
    </w:p>
    <w:p w14:paraId="26962275" w14:textId="6C95DBAC" w:rsidR="00D2299A" w:rsidRDefault="00D2299A" w:rsidP="0061560F">
      <w:pPr>
        <w:jc w:val="both"/>
        <w:rPr>
          <w:color w:val="000000"/>
          <w:sz w:val="22"/>
          <w:szCs w:val="22"/>
        </w:rPr>
      </w:pPr>
    </w:p>
    <w:p w14:paraId="4C195430" w14:textId="3C9ACCCE" w:rsidR="00D2299A" w:rsidRDefault="00D2299A" w:rsidP="0061560F">
      <w:pPr>
        <w:jc w:val="both"/>
        <w:rPr>
          <w:color w:val="000000"/>
          <w:sz w:val="22"/>
          <w:szCs w:val="22"/>
        </w:rPr>
      </w:pPr>
    </w:p>
    <w:p w14:paraId="19AFCDA2" w14:textId="6C6942D2" w:rsidR="00D2299A" w:rsidRDefault="00D2299A" w:rsidP="0061560F">
      <w:pPr>
        <w:jc w:val="both"/>
        <w:rPr>
          <w:color w:val="000000"/>
          <w:sz w:val="22"/>
          <w:szCs w:val="22"/>
        </w:rPr>
      </w:pPr>
    </w:p>
    <w:p w14:paraId="1D3565AE" w14:textId="6136CA56" w:rsidR="00D2299A" w:rsidRDefault="00D2299A" w:rsidP="0061560F">
      <w:pPr>
        <w:jc w:val="both"/>
        <w:rPr>
          <w:color w:val="000000"/>
          <w:sz w:val="22"/>
          <w:szCs w:val="22"/>
        </w:rPr>
      </w:pPr>
    </w:p>
    <w:p w14:paraId="0DFD2FCC" w14:textId="0495D82E" w:rsidR="00D2299A" w:rsidRDefault="00D2299A" w:rsidP="0061560F">
      <w:pPr>
        <w:jc w:val="both"/>
        <w:rPr>
          <w:color w:val="000000"/>
          <w:sz w:val="22"/>
          <w:szCs w:val="22"/>
        </w:rPr>
      </w:pPr>
    </w:p>
    <w:p w14:paraId="03931716" w14:textId="36F1769E" w:rsidR="00D2299A" w:rsidRDefault="00D2299A" w:rsidP="0061560F">
      <w:pPr>
        <w:jc w:val="both"/>
        <w:rPr>
          <w:color w:val="000000"/>
          <w:sz w:val="22"/>
          <w:szCs w:val="22"/>
        </w:rPr>
      </w:pPr>
    </w:p>
    <w:p w14:paraId="68605114" w14:textId="2FF8401A" w:rsidR="00D2299A" w:rsidRDefault="00D2299A" w:rsidP="0061560F">
      <w:pPr>
        <w:jc w:val="both"/>
        <w:rPr>
          <w:color w:val="000000"/>
          <w:sz w:val="22"/>
          <w:szCs w:val="22"/>
        </w:rPr>
      </w:pPr>
    </w:p>
    <w:p w14:paraId="61BFEA27" w14:textId="3AF0B186" w:rsidR="00D2299A" w:rsidRDefault="00D2299A" w:rsidP="0061560F">
      <w:pPr>
        <w:jc w:val="both"/>
        <w:rPr>
          <w:color w:val="000000"/>
          <w:sz w:val="22"/>
          <w:szCs w:val="22"/>
        </w:rPr>
      </w:pPr>
    </w:p>
    <w:p w14:paraId="3ED733BA" w14:textId="15AF15B7" w:rsidR="00D2299A" w:rsidRDefault="00D2299A" w:rsidP="0061560F">
      <w:pPr>
        <w:jc w:val="both"/>
        <w:rPr>
          <w:color w:val="000000"/>
          <w:sz w:val="22"/>
          <w:szCs w:val="22"/>
        </w:rPr>
      </w:pPr>
    </w:p>
    <w:p w14:paraId="78E0D63C" w14:textId="0128E29A" w:rsidR="00D2299A" w:rsidRDefault="00D2299A" w:rsidP="0061560F">
      <w:pPr>
        <w:jc w:val="both"/>
        <w:rPr>
          <w:color w:val="000000"/>
          <w:sz w:val="22"/>
          <w:szCs w:val="22"/>
        </w:rPr>
      </w:pPr>
    </w:p>
    <w:p w14:paraId="1889D3F0" w14:textId="525066F2" w:rsidR="00D2299A" w:rsidRDefault="00D2299A" w:rsidP="0061560F">
      <w:pPr>
        <w:jc w:val="both"/>
        <w:rPr>
          <w:color w:val="000000"/>
          <w:sz w:val="22"/>
          <w:szCs w:val="22"/>
        </w:rPr>
      </w:pPr>
    </w:p>
    <w:p w14:paraId="718A3112" w14:textId="46A4E46A" w:rsidR="00D2299A" w:rsidRDefault="00D2299A" w:rsidP="0061560F">
      <w:pPr>
        <w:jc w:val="both"/>
        <w:rPr>
          <w:color w:val="000000"/>
          <w:sz w:val="22"/>
          <w:szCs w:val="22"/>
        </w:rPr>
      </w:pPr>
    </w:p>
    <w:p w14:paraId="3EDB899B" w14:textId="235969DE" w:rsidR="00D2299A" w:rsidRDefault="00D2299A" w:rsidP="0061560F">
      <w:pPr>
        <w:jc w:val="both"/>
        <w:rPr>
          <w:color w:val="000000"/>
          <w:sz w:val="22"/>
          <w:szCs w:val="22"/>
        </w:rPr>
      </w:pPr>
    </w:p>
    <w:p w14:paraId="383F1E66" w14:textId="3E5A86D7" w:rsidR="00D2299A" w:rsidRDefault="00D2299A" w:rsidP="0061560F">
      <w:pPr>
        <w:jc w:val="both"/>
        <w:rPr>
          <w:color w:val="000000"/>
          <w:sz w:val="22"/>
          <w:szCs w:val="22"/>
        </w:rPr>
      </w:pPr>
    </w:p>
    <w:p w14:paraId="31F3CCE9" w14:textId="52BE8C98" w:rsidR="00D2299A" w:rsidRDefault="00D2299A" w:rsidP="0061560F">
      <w:pPr>
        <w:jc w:val="both"/>
        <w:rPr>
          <w:color w:val="000000"/>
          <w:sz w:val="22"/>
          <w:szCs w:val="22"/>
        </w:rPr>
      </w:pPr>
    </w:p>
    <w:p w14:paraId="7324812D" w14:textId="502E1748" w:rsidR="00D2299A" w:rsidRDefault="00D2299A" w:rsidP="0061560F">
      <w:pPr>
        <w:jc w:val="both"/>
        <w:rPr>
          <w:color w:val="000000"/>
          <w:sz w:val="22"/>
          <w:szCs w:val="22"/>
        </w:rPr>
      </w:pPr>
    </w:p>
    <w:p w14:paraId="13400285" w14:textId="60ECCF2B" w:rsidR="00D2299A" w:rsidRDefault="00D2299A" w:rsidP="0061560F">
      <w:pPr>
        <w:jc w:val="both"/>
        <w:rPr>
          <w:color w:val="000000"/>
          <w:sz w:val="22"/>
          <w:szCs w:val="22"/>
        </w:rPr>
      </w:pPr>
    </w:p>
    <w:p w14:paraId="77D488A6" w14:textId="4BB3D1D8" w:rsidR="00D2299A" w:rsidRDefault="00D2299A" w:rsidP="0061560F">
      <w:pPr>
        <w:jc w:val="both"/>
        <w:rPr>
          <w:color w:val="000000"/>
          <w:sz w:val="22"/>
          <w:szCs w:val="22"/>
        </w:rPr>
      </w:pPr>
    </w:p>
    <w:p w14:paraId="4C86235C" w14:textId="056559BC" w:rsidR="00D2299A" w:rsidRDefault="00D2299A" w:rsidP="0061560F">
      <w:pPr>
        <w:jc w:val="both"/>
        <w:rPr>
          <w:color w:val="000000"/>
          <w:sz w:val="22"/>
          <w:szCs w:val="22"/>
        </w:rPr>
      </w:pPr>
    </w:p>
    <w:p w14:paraId="1C3040C3" w14:textId="7F68C524" w:rsidR="00D2299A" w:rsidRDefault="00D2299A" w:rsidP="0061560F">
      <w:pPr>
        <w:jc w:val="both"/>
        <w:rPr>
          <w:color w:val="000000"/>
          <w:sz w:val="22"/>
          <w:szCs w:val="22"/>
        </w:rPr>
      </w:pPr>
    </w:p>
    <w:p w14:paraId="715FE27F" w14:textId="5542F6AB" w:rsidR="00D2299A" w:rsidRDefault="00D2299A" w:rsidP="0061560F">
      <w:pPr>
        <w:jc w:val="both"/>
        <w:rPr>
          <w:color w:val="000000"/>
          <w:sz w:val="22"/>
          <w:szCs w:val="22"/>
        </w:rPr>
      </w:pPr>
    </w:p>
    <w:p w14:paraId="04FDF244" w14:textId="0AE9B613" w:rsidR="00D2299A" w:rsidRDefault="00D2299A" w:rsidP="0061560F">
      <w:pPr>
        <w:jc w:val="both"/>
        <w:rPr>
          <w:color w:val="000000"/>
          <w:sz w:val="22"/>
          <w:szCs w:val="22"/>
        </w:rPr>
      </w:pPr>
    </w:p>
    <w:p w14:paraId="42FAB492" w14:textId="01055282" w:rsidR="00D2299A" w:rsidRDefault="00D2299A" w:rsidP="0061560F">
      <w:pPr>
        <w:jc w:val="both"/>
        <w:rPr>
          <w:color w:val="000000"/>
          <w:sz w:val="22"/>
          <w:szCs w:val="22"/>
        </w:rPr>
      </w:pPr>
    </w:p>
    <w:p w14:paraId="443B0597" w14:textId="5E19E140" w:rsidR="00D2299A" w:rsidRDefault="00D2299A" w:rsidP="0061560F">
      <w:pPr>
        <w:jc w:val="both"/>
        <w:rPr>
          <w:color w:val="000000"/>
          <w:sz w:val="22"/>
          <w:szCs w:val="22"/>
        </w:rPr>
      </w:pPr>
    </w:p>
    <w:p w14:paraId="1A5C8341" w14:textId="795B1BB4" w:rsidR="00D2299A" w:rsidRDefault="00D2299A" w:rsidP="0061560F">
      <w:pPr>
        <w:jc w:val="both"/>
        <w:rPr>
          <w:color w:val="000000"/>
          <w:sz w:val="22"/>
          <w:szCs w:val="22"/>
        </w:rPr>
      </w:pPr>
    </w:p>
    <w:p w14:paraId="3742CF6A" w14:textId="14114B3C" w:rsidR="00D2299A" w:rsidRDefault="00D2299A" w:rsidP="0061560F">
      <w:pPr>
        <w:jc w:val="both"/>
        <w:rPr>
          <w:color w:val="000000"/>
          <w:sz w:val="22"/>
          <w:szCs w:val="22"/>
        </w:rPr>
      </w:pPr>
    </w:p>
    <w:p w14:paraId="768001A7" w14:textId="43753F42" w:rsidR="00D2299A" w:rsidRDefault="00D2299A" w:rsidP="0061560F">
      <w:pPr>
        <w:jc w:val="both"/>
        <w:rPr>
          <w:color w:val="000000"/>
          <w:sz w:val="22"/>
          <w:szCs w:val="22"/>
        </w:rPr>
      </w:pPr>
    </w:p>
    <w:p w14:paraId="04089189" w14:textId="375546FC" w:rsidR="00D2299A" w:rsidRDefault="00D2299A" w:rsidP="0061560F">
      <w:pPr>
        <w:jc w:val="both"/>
        <w:rPr>
          <w:color w:val="000000"/>
          <w:sz w:val="22"/>
          <w:szCs w:val="22"/>
        </w:rPr>
      </w:pPr>
    </w:p>
    <w:p w14:paraId="5D90FAE6" w14:textId="1FD3284C" w:rsidR="00D2299A" w:rsidRDefault="00D2299A" w:rsidP="0061560F">
      <w:pPr>
        <w:jc w:val="both"/>
        <w:rPr>
          <w:color w:val="000000"/>
          <w:sz w:val="22"/>
          <w:szCs w:val="22"/>
        </w:rPr>
      </w:pPr>
    </w:p>
    <w:p w14:paraId="02BDAB61" w14:textId="798E2A64" w:rsidR="00D2299A" w:rsidRDefault="00D2299A" w:rsidP="0061560F">
      <w:pPr>
        <w:jc w:val="both"/>
        <w:rPr>
          <w:color w:val="000000"/>
          <w:sz w:val="22"/>
          <w:szCs w:val="22"/>
        </w:rPr>
      </w:pPr>
    </w:p>
    <w:p w14:paraId="5DFD2B46" w14:textId="109C8DFC" w:rsidR="00D2299A" w:rsidRDefault="00D2299A" w:rsidP="0061560F">
      <w:pPr>
        <w:jc w:val="both"/>
        <w:rPr>
          <w:color w:val="000000"/>
          <w:sz w:val="22"/>
          <w:szCs w:val="22"/>
        </w:rPr>
      </w:pPr>
    </w:p>
    <w:p w14:paraId="60FFC6F3" w14:textId="2B9B6328" w:rsidR="00D2299A" w:rsidRDefault="00D2299A" w:rsidP="0061560F">
      <w:pPr>
        <w:jc w:val="both"/>
        <w:rPr>
          <w:color w:val="000000"/>
          <w:sz w:val="22"/>
          <w:szCs w:val="22"/>
        </w:rPr>
      </w:pPr>
    </w:p>
    <w:p w14:paraId="0337C688" w14:textId="77777777" w:rsidR="00D2299A" w:rsidRDefault="00D2299A" w:rsidP="0061560F">
      <w:pPr>
        <w:jc w:val="both"/>
        <w:rPr>
          <w:color w:val="000000"/>
          <w:sz w:val="22"/>
          <w:szCs w:val="22"/>
        </w:rPr>
      </w:pPr>
    </w:p>
    <w:p w14:paraId="24BFE6C1" w14:textId="110BCA07" w:rsidR="0061560F" w:rsidRDefault="0061560F" w:rsidP="0061560F">
      <w:pPr>
        <w:jc w:val="both"/>
        <w:rPr>
          <w:color w:val="000000"/>
          <w:sz w:val="22"/>
          <w:szCs w:val="22"/>
        </w:rPr>
      </w:pPr>
    </w:p>
    <w:p w14:paraId="176F150A" w14:textId="60239AA8" w:rsidR="0010129F" w:rsidRPr="009554B7" w:rsidRDefault="00D878C7"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5</w:t>
      </w:r>
      <w:r w:rsidR="002D75D9">
        <w:rPr>
          <w:sz w:val="22"/>
          <w:szCs w:val="22"/>
        </w:rPr>
        <w:t xml:space="preserve">.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002D75D9" w:rsidRPr="009554B7">
        <w:rPr>
          <w:sz w:val="22"/>
          <w:szCs w:val="22"/>
        </w:rPr>
        <w:t>О</w:t>
      </w:r>
      <w:r w:rsidR="002D75D9">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75793BA9"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0136F">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784F8A9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D34878">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430BD2AA" w:rsidR="0010129F" w:rsidRPr="003079B3" w:rsidRDefault="00295456"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1</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4336DEE6" w:rsidR="0010129F" w:rsidRPr="003079B3" w:rsidRDefault="00324A64"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2</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6D92349C" w:rsidR="0010129F" w:rsidRPr="003079B3" w:rsidRDefault="002D75D9" w:rsidP="000811B0">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0811B0">
              <w:rPr>
                <w:b/>
                <w:snapToGrid w:val="0"/>
                <w:sz w:val="22"/>
                <w:szCs w:val="22"/>
              </w:rPr>
              <w:t>полный</w:t>
            </w:r>
            <w:r w:rsidR="00E93871">
              <w:rPr>
                <w:b/>
                <w:snapToGrid w:val="0"/>
                <w:sz w:val="22"/>
                <w:szCs w:val="22"/>
              </w:rPr>
              <w:t xml:space="preserve"> </w:t>
            </w:r>
            <w:r w:rsidRPr="003079B3">
              <w:rPr>
                <w:b/>
                <w:snapToGrid w:val="0"/>
                <w:sz w:val="22"/>
                <w:szCs w:val="22"/>
              </w:rPr>
              <w:t>20</w:t>
            </w:r>
            <w:r>
              <w:rPr>
                <w:b/>
                <w:snapToGrid w:val="0"/>
                <w:sz w:val="22"/>
                <w:szCs w:val="22"/>
              </w:rPr>
              <w:t>2</w:t>
            </w:r>
            <w:r w:rsidR="00D34878">
              <w:rPr>
                <w:b/>
                <w:snapToGrid w:val="0"/>
                <w:sz w:val="22"/>
                <w:szCs w:val="22"/>
              </w:rPr>
              <w:t>3</w:t>
            </w:r>
            <w:r w:rsidRPr="003079B3">
              <w:rPr>
                <w:b/>
                <w:snapToGrid w:val="0"/>
                <w:sz w:val="22"/>
                <w:szCs w:val="22"/>
              </w:rPr>
              <w:t xml:space="preserve"> год</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4"/>
          <w:footerReference w:type="first" r:id="rId25"/>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2B2B987E"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sidR="00D34878">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671E768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D34878">
        <w:rPr>
          <w:sz w:val="22"/>
          <w:szCs w:val="22"/>
        </w:rPr>
        <w:t xml:space="preserve">и процедур закупок, проводимых </w:t>
      </w:r>
      <w:r w:rsidRPr="008758B2">
        <w:rPr>
          <w:sz w:val="22"/>
          <w:szCs w:val="22"/>
        </w:rPr>
        <w:t xml:space="preserve">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22B4DF9A"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D34878">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D34878">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D34878">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12F0AC51" w:rsidR="0010129F" w:rsidRPr="00623BE0" w:rsidRDefault="00E92857" w:rsidP="0010129F">
            <w:pPr>
              <w:jc w:val="both"/>
              <w:rPr>
                <w:sz w:val="22"/>
                <w:szCs w:val="22"/>
              </w:rPr>
            </w:pPr>
            <w:r w:rsidRPr="00623BE0">
              <w:rPr>
                <w:sz w:val="22"/>
                <w:szCs w:val="22"/>
              </w:rPr>
              <w:t>Непроведение процедуры ликвидации участника закупки—юридического лица, учредителей юридического лица и отсутствие решения арбитражного суда о признании участника закупки—юридического лица, учредителей юридического лица, индивидуального предпринимателя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300A3E5B" w:rsidR="0010129F" w:rsidRPr="00623BE0" w:rsidRDefault="00E92857" w:rsidP="0010129F">
            <w:pPr>
              <w:jc w:val="both"/>
              <w:rPr>
                <w:sz w:val="22"/>
                <w:szCs w:val="22"/>
              </w:rPr>
            </w:pPr>
            <w:r w:rsidRPr="00623BE0">
              <w:rPr>
                <w:sz w:val="22"/>
                <w:szCs w:val="22"/>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15" w14:textId="77777777" w:rsidR="0010129F" w:rsidRPr="008758B2" w:rsidRDefault="0010129F" w:rsidP="0010129F">
            <w:pPr>
              <w:jc w:val="both"/>
              <w:rPr>
                <w:sz w:val="22"/>
                <w:szCs w:val="22"/>
              </w:rPr>
            </w:pPr>
          </w:p>
        </w:tc>
      </w:tr>
      <w:tr w:rsidR="00E92857" w14:paraId="46D9D9AD" w14:textId="77777777" w:rsidTr="0010129F">
        <w:tc>
          <w:tcPr>
            <w:tcW w:w="675" w:type="dxa"/>
          </w:tcPr>
          <w:p w14:paraId="11A2A02C" w14:textId="579665E8" w:rsidR="00E92857" w:rsidRPr="008758B2" w:rsidRDefault="00BE1A58" w:rsidP="0010129F">
            <w:pPr>
              <w:jc w:val="both"/>
              <w:rPr>
                <w:sz w:val="22"/>
                <w:szCs w:val="22"/>
              </w:rPr>
            </w:pPr>
            <w:r>
              <w:rPr>
                <w:sz w:val="22"/>
                <w:szCs w:val="22"/>
              </w:rPr>
              <w:t>4.</w:t>
            </w:r>
          </w:p>
        </w:tc>
        <w:tc>
          <w:tcPr>
            <w:tcW w:w="5245" w:type="dxa"/>
          </w:tcPr>
          <w:p w14:paraId="26E763D2" w14:textId="0E66E691" w:rsidR="00E92857" w:rsidRPr="00623BE0" w:rsidRDefault="00E92857" w:rsidP="0010129F">
            <w:pPr>
              <w:jc w:val="both"/>
              <w:rPr>
                <w:sz w:val="22"/>
                <w:szCs w:val="22"/>
              </w:rPr>
            </w:pPr>
            <w:r w:rsidRPr="00623BE0">
              <w:rPr>
                <w:sz w:val="22"/>
                <w:szCs w:val="22"/>
              </w:rPr>
              <w:t>Отсутствие сведений об участнике закупки в реестре недобросовестных поставщиков (подрядчиков, исполнителей), предусмотренном 223-ФЗ</w:t>
            </w:r>
          </w:p>
        </w:tc>
        <w:tc>
          <w:tcPr>
            <w:tcW w:w="3650" w:type="dxa"/>
          </w:tcPr>
          <w:p w14:paraId="15ED2CBC" w14:textId="77777777" w:rsidR="00E92857" w:rsidRPr="008758B2" w:rsidRDefault="00E92857" w:rsidP="0010129F">
            <w:pPr>
              <w:jc w:val="both"/>
              <w:rPr>
                <w:sz w:val="22"/>
                <w:szCs w:val="22"/>
              </w:rPr>
            </w:pPr>
          </w:p>
        </w:tc>
      </w:tr>
      <w:tr w:rsidR="00E92857" w14:paraId="2DAFF0BF" w14:textId="77777777" w:rsidTr="0010129F">
        <w:tc>
          <w:tcPr>
            <w:tcW w:w="675" w:type="dxa"/>
          </w:tcPr>
          <w:p w14:paraId="0CA4D2A4" w14:textId="2E7E0400" w:rsidR="00E92857" w:rsidRPr="008758B2" w:rsidRDefault="00BE1A58" w:rsidP="0010129F">
            <w:pPr>
              <w:jc w:val="both"/>
              <w:rPr>
                <w:sz w:val="22"/>
                <w:szCs w:val="22"/>
              </w:rPr>
            </w:pPr>
            <w:r>
              <w:rPr>
                <w:sz w:val="22"/>
                <w:szCs w:val="22"/>
              </w:rPr>
              <w:t>5.</w:t>
            </w:r>
          </w:p>
        </w:tc>
        <w:tc>
          <w:tcPr>
            <w:tcW w:w="5245" w:type="dxa"/>
          </w:tcPr>
          <w:p w14:paraId="2A319540" w14:textId="7FF5BDAE" w:rsidR="00E92857" w:rsidRPr="00623BE0" w:rsidRDefault="00E92857" w:rsidP="0010129F">
            <w:pPr>
              <w:jc w:val="both"/>
              <w:rPr>
                <w:sz w:val="22"/>
                <w:szCs w:val="22"/>
              </w:rPr>
            </w:pPr>
            <w:r w:rsidRPr="00623BE0">
              <w:rPr>
                <w:sz w:val="22"/>
                <w:szCs w:val="22"/>
              </w:rPr>
              <w:t>Отсутствие у участника закупки ограничений для участия в закупках, установленных законодательством Российской Федерации</w:t>
            </w:r>
          </w:p>
        </w:tc>
        <w:tc>
          <w:tcPr>
            <w:tcW w:w="3650" w:type="dxa"/>
          </w:tcPr>
          <w:p w14:paraId="4B379084" w14:textId="77777777" w:rsidR="00E92857" w:rsidRPr="008758B2" w:rsidRDefault="00E92857" w:rsidP="0010129F">
            <w:pPr>
              <w:jc w:val="both"/>
              <w:rPr>
                <w:sz w:val="22"/>
                <w:szCs w:val="22"/>
              </w:rPr>
            </w:pPr>
          </w:p>
        </w:tc>
      </w:tr>
      <w:tr w:rsidR="002E0295" w14:paraId="176F181A" w14:textId="77777777" w:rsidTr="0010129F">
        <w:tc>
          <w:tcPr>
            <w:tcW w:w="675" w:type="dxa"/>
          </w:tcPr>
          <w:p w14:paraId="176F1817" w14:textId="37C21F08" w:rsidR="0010129F" w:rsidRPr="008758B2" w:rsidRDefault="00BE1A58" w:rsidP="0010129F">
            <w:pPr>
              <w:jc w:val="both"/>
              <w:rPr>
                <w:sz w:val="22"/>
                <w:szCs w:val="22"/>
              </w:rPr>
            </w:pPr>
            <w:r>
              <w:rPr>
                <w:sz w:val="22"/>
                <w:szCs w:val="22"/>
              </w:rPr>
              <w:t>6.</w:t>
            </w:r>
          </w:p>
        </w:tc>
        <w:tc>
          <w:tcPr>
            <w:tcW w:w="5245" w:type="dxa"/>
          </w:tcPr>
          <w:p w14:paraId="176F1818" w14:textId="074414B7" w:rsidR="0010129F" w:rsidRPr="00623BE0" w:rsidRDefault="00BE1A58" w:rsidP="0010129F">
            <w:pPr>
              <w:jc w:val="both"/>
              <w:rPr>
                <w:sz w:val="22"/>
                <w:szCs w:val="22"/>
              </w:rPr>
            </w:pPr>
            <w:r w:rsidRPr="00623BE0">
              <w:rPr>
                <w:sz w:val="22"/>
                <w:szCs w:val="22"/>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385FE05A" w:rsidR="0010129F" w:rsidRPr="008758B2" w:rsidRDefault="00BE1A58" w:rsidP="0010129F">
            <w:pPr>
              <w:jc w:val="both"/>
              <w:rPr>
                <w:sz w:val="22"/>
                <w:szCs w:val="22"/>
              </w:rPr>
            </w:pPr>
            <w:r>
              <w:rPr>
                <w:sz w:val="22"/>
                <w:szCs w:val="22"/>
              </w:rPr>
              <w:t>7.</w:t>
            </w:r>
          </w:p>
        </w:tc>
        <w:tc>
          <w:tcPr>
            <w:tcW w:w="5245" w:type="dxa"/>
          </w:tcPr>
          <w:p w14:paraId="176F181C" w14:textId="0EC63A53" w:rsidR="0010129F" w:rsidRPr="00623BE0" w:rsidRDefault="00E92857" w:rsidP="0010129F">
            <w:pPr>
              <w:jc w:val="both"/>
              <w:rPr>
                <w:sz w:val="22"/>
                <w:szCs w:val="22"/>
              </w:rPr>
            </w:pPr>
            <w:r w:rsidRPr="00623BE0">
              <w:rPr>
                <w:sz w:val="22"/>
                <w:szCs w:val="22"/>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5C7B446E" w:rsidR="0010129F" w:rsidRPr="008758B2" w:rsidRDefault="00BE1A58" w:rsidP="0010129F">
            <w:pPr>
              <w:jc w:val="both"/>
              <w:rPr>
                <w:sz w:val="22"/>
                <w:szCs w:val="22"/>
              </w:rPr>
            </w:pPr>
            <w:r>
              <w:rPr>
                <w:sz w:val="22"/>
                <w:szCs w:val="22"/>
              </w:rPr>
              <w:t>8.</w:t>
            </w:r>
          </w:p>
        </w:tc>
        <w:tc>
          <w:tcPr>
            <w:tcW w:w="5245" w:type="dxa"/>
          </w:tcPr>
          <w:p w14:paraId="176F1820" w14:textId="4C38F676" w:rsidR="0010129F" w:rsidRPr="00623BE0" w:rsidRDefault="00E92857" w:rsidP="0010129F">
            <w:pPr>
              <w:jc w:val="both"/>
              <w:rPr>
                <w:sz w:val="22"/>
                <w:szCs w:val="22"/>
              </w:rPr>
            </w:pPr>
            <w:r w:rsidRPr="00623BE0">
              <w:rPr>
                <w:sz w:val="22"/>
                <w:szCs w:val="22"/>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r w:rsidR="002D75D9" w:rsidRPr="00623BE0">
              <w:rPr>
                <w:sz w:val="22"/>
                <w:szCs w:val="22"/>
              </w:rPr>
              <w:t>.</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35181FDA" w:rsidR="0010129F" w:rsidRPr="008758B2" w:rsidRDefault="00BE1A58" w:rsidP="0010129F">
            <w:pPr>
              <w:jc w:val="both"/>
              <w:rPr>
                <w:sz w:val="22"/>
                <w:szCs w:val="22"/>
              </w:rPr>
            </w:pPr>
            <w:r>
              <w:rPr>
                <w:sz w:val="22"/>
                <w:szCs w:val="22"/>
              </w:rPr>
              <w:t>9.</w:t>
            </w:r>
          </w:p>
        </w:tc>
        <w:tc>
          <w:tcPr>
            <w:tcW w:w="5245" w:type="dxa"/>
          </w:tcPr>
          <w:p w14:paraId="176F1824" w14:textId="562F3ECE" w:rsidR="0010129F" w:rsidRPr="00623BE0" w:rsidRDefault="00BE1A58" w:rsidP="0010129F">
            <w:pPr>
              <w:jc w:val="both"/>
              <w:rPr>
                <w:sz w:val="22"/>
                <w:szCs w:val="22"/>
              </w:rPr>
            </w:pPr>
            <w:r w:rsidRPr="00623BE0">
              <w:rPr>
                <w:sz w:val="22"/>
                <w:szCs w:val="22"/>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675AA73D" w:rsidR="0010129F" w:rsidRPr="008758B2" w:rsidRDefault="00BE1A58" w:rsidP="0010129F">
            <w:pPr>
              <w:jc w:val="both"/>
              <w:rPr>
                <w:sz w:val="22"/>
                <w:szCs w:val="22"/>
              </w:rPr>
            </w:pPr>
            <w:r>
              <w:rPr>
                <w:sz w:val="22"/>
                <w:szCs w:val="22"/>
              </w:rPr>
              <w:lastRenderedPageBreak/>
              <w:t>10</w:t>
            </w:r>
          </w:p>
        </w:tc>
        <w:tc>
          <w:tcPr>
            <w:tcW w:w="5245" w:type="dxa"/>
          </w:tcPr>
          <w:p w14:paraId="176F1828" w14:textId="1D65B71D" w:rsidR="0010129F" w:rsidRPr="00623BE0" w:rsidRDefault="00BE1A58" w:rsidP="0010129F">
            <w:pPr>
              <w:jc w:val="both"/>
              <w:rPr>
                <w:sz w:val="22"/>
                <w:szCs w:val="22"/>
              </w:rPr>
            </w:pPr>
            <w:r w:rsidRPr="00623BE0">
              <w:rPr>
                <w:sz w:val="22"/>
                <w:szCs w:val="22"/>
              </w:rPr>
              <w:t>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29"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2A5877" w:rsidRDefault="002A5877">
      <w:r>
        <w:separator/>
      </w:r>
    </w:p>
  </w:endnote>
  <w:endnote w:type="continuationSeparator" w:id="0">
    <w:p w14:paraId="176F1882" w14:textId="77777777" w:rsidR="002A5877" w:rsidRDefault="002A5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25A6F4A0" w:rsidR="002A5877" w:rsidRPr="004A4496" w:rsidRDefault="002A5877"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96298">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96298">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676FD602" w:rsidR="002A5877" w:rsidRPr="004A4496" w:rsidRDefault="002A5877"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96298">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96298">
      <w:rPr>
        <w:noProof/>
        <w:sz w:val="17"/>
        <w:szCs w:val="17"/>
      </w:rPr>
      <w:t>38</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2A5877" w:rsidRDefault="002A58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2A5877" w:rsidRDefault="002A5877" w:rsidP="0010129F">
      <w:r>
        <w:separator/>
      </w:r>
    </w:p>
  </w:footnote>
  <w:footnote w:type="continuationSeparator" w:id="0">
    <w:p w14:paraId="176F187A" w14:textId="77777777" w:rsidR="002A5877" w:rsidRDefault="002A5877" w:rsidP="0010129F">
      <w:r>
        <w:continuationSeparator/>
      </w:r>
    </w:p>
  </w:footnote>
  <w:footnote w:id="1">
    <w:p w14:paraId="176F187E" w14:textId="77777777" w:rsidR="002A5877" w:rsidRDefault="002A5877" w:rsidP="0010129F">
      <w:pPr>
        <w:pStyle w:val="affd"/>
      </w:pPr>
      <w:r>
        <w:rPr>
          <w:rStyle w:val="afff"/>
        </w:rPr>
        <w:footnoteRef/>
      </w:r>
      <w:r>
        <w:t xml:space="preserve"> Кредит, залог, поручительство и т.д.</w:t>
      </w:r>
    </w:p>
  </w:footnote>
  <w:footnote w:id="2">
    <w:p w14:paraId="176F187F" w14:textId="77777777" w:rsidR="002A5877" w:rsidRDefault="002A5877" w:rsidP="0010129F">
      <w:pPr>
        <w:pStyle w:val="affd"/>
      </w:pPr>
      <w:r>
        <w:rPr>
          <w:rStyle w:val="afff"/>
        </w:rPr>
        <w:footnoteRef/>
      </w:r>
      <w:r>
        <w:t xml:space="preserve"> Если применимо</w:t>
      </w:r>
    </w:p>
  </w:footnote>
  <w:footnote w:id="3">
    <w:p w14:paraId="176F1880" w14:textId="77777777" w:rsidR="002A5877" w:rsidRDefault="002A5877" w:rsidP="0010129F">
      <w:pPr>
        <w:pStyle w:val="affd"/>
      </w:pPr>
      <w:r>
        <w:rPr>
          <w:rStyle w:val="afff"/>
        </w:rPr>
        <w:footnoteRef/>
      </w:r>
      <w:r>
        <w:t xml:space="preserve"> Если применимо</w:t>
      </w:r>
    </w:p>
    <w:p w14:paraId="176F1881" w14:textId="77777777" w:rsidR="002A5877" w:rsidRDefault="002A5877" w:rsidP="0010129F">
      <w:pPr>
        <w:pStyle w:val="affd"/>
      </w:pPr>
    </w:p>
    <w:p w14:paraId="176F1882" w14:textId="77777777" w:rsidR="002A5877" w:rsidRDefault="002A5877" w:rsidP="0010129F">
      <w:pPr>
        <w:pStyle w:val="affd"/>
      </w:pPr>
    </w:p>
    <w:p w14:paraId="176F1883" w14:textId="77777777" w:rsidR="002A5877" w:rsidRDefault="002A5877" w:rsidP="0010129F">
      <w:pPr>
        <w:pStyle w:val="affd"/>
      </w:pPr>
    </w:p>
    <w:p w14:paraId="176F1884" w14:textId="77777777" w:rsidR="002A5877" w:rsidRDefault="002A5877" w:rsidP="0010129F">
      <w:pPr>
        <w:pStyle w:val="affd"/>
      </w:pPr>
    </w:p>
    <w:p w14:paraId="176F1885" w14:textId="77777777" w:rsidR="002A5877" w:rsidRDefault="002A5877" w:rsidP="0010129F">
      <w:pPr>
        <w:pStyle w:val="affd"/>
      </w:pPr>
    </w:p>
    <w:p w14:paraId="176F1886" w14:textId="77777777" w:rsidR="002A5877" w:rsidRDefault="002A5877" w:rsidP="0010129F">
      <w:pPr>
        <w:pStyle w:val="affd"/>
      </w:pPr>
    </w:p>
    <w:p w14:paraId="176F1887" w14:textId="77777777" w:rsidR="002A5877" w:rsidRDefault="002A5877" w:rsidP="0010129F">
      <w:pPr>
        <w:pStyle w:val="affd"/>
      </w:pPr>
    </w:p>
    <w:p w14:paraId="176F1888" w14:textId="77777777" w:rsidR="002A5877" w:rsidRDefault="002A5877" w:rsidP="0010129F">
      <w:pPr>
        <w:pStyle w:val="affd"/>
      </w:pPr>
    </w:p>
    <w:p w14:paraId="176F1889" w14:textId="77777777" w:rsidR="002A5877" w:rsidRDefault="002A5877" w:rsidP="0010129F">
      <w:pPr>
        <w:pStyle w:val="affd"/>
      </w:pPr>
    </w:p>
    <w:p w14:paraId="176F188A" w14:textId="77777777" w:rsidR="002A5877" w:rsidRDefault="002A5877"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2AA3060"/>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20F04B73"/>
    <w:multiLevelType w:val="hybridMultilevel"/>
    <w:tmpl w:val="D4C887A0"/>
    <w:lvl w:ilvl="0" w:tplc="952AE848">
      <w:start w:val="1"/>
      <w:numFmt w:val="decimal"/>
      <w:lvlText w:val="%1."/>
      <w:lvlJc w:val="left"/>
      <w:pPr>
        <w:ind w:left="720" w:hanging="360"/>
      </w:pPr>
    </w:lvl>
    <w:lvl w:ilvl="1" w:tplc="D190169E">
      <w:start w:val="1"/>
      <w:numFmt w:val="lowerLetter"/>
      <w:lvlText w:val="%2."/>
      <w:lvlJc w:val="left"/>
      <w:pPr>
        <w:ind w:left="1440" w:hanging="360"/>
      </w:pPr>
    </w:lvl>
    <w:lvl w:ilvl="2" w:tplc="0FD24ECC">
      <w:start w:val="1"/>
      <w:numFmt w:val="lowerRoman"/>
      <w:lvlText w:val="%3."/>
      <w:lvlJc w:val="right"/>
      <w:pPr>
        <w:ind w:left="2160" w:hanging="180"/>
      </w:pPr>
    </w:lvl>
    <w:lvl w:ilvl="3" w:tplc="5AD4D494">
      <w:start w:val="1"/>
      <w:numFmt w:val="decimal"/>
      <w:lvlText w:val="%4."/>
      <w:lvlJc w:val="left"/>
      <w:pPr>
        <w:ind w:left="2880" w:hanging="360"/>
      </w:pPr>
    </w:lvl>
    <w:lvl w:ilvl="4" w:tplc="BC70A776">
      <w:start w:val="1"/>
      <w:numFmt w:val="lowerLetter"/>
      <w:lvlText w:val="%5."/>
      <w:lvlJc w:val="left"/>
      <w:pPr>
        <w:ind w:left="3600" w:hanging="360"/>
      </w:pPr>
    </w:lvl>
    <w:lvl w:ilvl="5" w:tplc="C9CC0B02">
      <w:start w:val="1"/>
      <w:numFmt w:val="lowerRoman"/>
      <w:lvlText w:val="%6."/>
      <w:lvlJc w:val="right"/>
      <w:pPr>
        <w:ind w:left="4320" w:hanging="180"/>
      </w:pPr>
    </w:lvl>
    <w:lvl w:ilvl="6" w:tplc="97541B2A">
      <w:start w:val="1"/>
      <w:numFmt w:val="decimal"/>
      <w:lvlText w:val="%7."/>
      <w:lvlJc w:val="left"/>
      <w:pPr>
        <w:ind w:left="5040" w:hanging="360"/>
      </w:pPr>
    </w:lvl>
    <w:lvl w:ilvl="7" w:tplc="8604B21A">
      <w:start w:val="1"/>
      <w:numFmt w:val="lowerLetter"/>
      <w:lvlText w:val="%8."/>
      <w:lvlJc w:val="left"/>
      <w:pPr>
        <w:ind w:left="5760" w:hanging="360"/>
      </w:pPr>
    </w:lvl>
    <w:lvl w:ilvl="8" w:tplc="45A68270">
      <w:start w:val="1"/>
      <w:numFmt w:val="lowerRoman"/>
      <w:lvlText w:val="%9."/>
      <w:lvlJc w:val="right"/>
      <w:pPr>
        <w:ind w:left="6480" w:hanging="180"/>
      </w:pPr>
    </w:lvl>
  </w:abstractNum>
  <w:abstractNum w:abstractNumId="22"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261272"/>
    <w:multiLevelType w:val="hybridMultilevel"/>
    <w:tmpl w:val="8D56B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3"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6"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5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7"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8"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9"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6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4"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6FD0D44"/>
    <w:multiLevelType w:val="multilevel"/>
    <w:tmpl w:val="B68CD1A6"/>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b/>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4"/>
  </w:num>
  <w:num w:numId="6">
    <w:abstractNumId w:val="52"/>
  </w:num>
  <w:num w:numId="7">
    <w:abstractNumId w:val="31"/>
  </w:num>
  <w:num w:numId="8">
    <w:abstractNumId w:val="29"/>
  </w:num>
  <w:num w:numId="9">
    <w:abstractNumId w:val="16"/>
  </w:num>
  <w:num w:numId="10">
    <w:abstractNumId w:val="33"/>
  </w:num>
  <w:num w:numId="11">
    <w:abstractNumId w:val="32"/>
  </w:num>
  <w:num w:numId="12">
    <w:abstractNumId w:val="39"/>
  </w:num>
  <w:num w:numId="13">
    <w:abstractNumId w:val="48"/>
  </w:num>
  <w:num w:numId="14">
    <w:abstractNumId w:val="18"/>
  </w:num>
  <w:num w:numId="15">
    <w:abstractNumId w:val="57"/>
  </w:num>
  <w:num w:numId="16">
    <w:abstractNumId w:val="54"/>
  </w:num>
  <w:num w:numId="17">
    <w:abstractNumId w:val="58"/>
  </w:num>
  <w:num w:numId="18">
    <w:abstractNumId w:val="38"/>
  </w:num>
  <w:num w:numId="19">
    <w:abstractNumId w:val="43"/>
  </w:num>
  <w:num w:numId="20">
    <w:abstractNumId w:val="59"/>
  </w:num>
  <w:num w:numId="21">
    <w:abstractNumId w:val="5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45"/>
  </w:num>
  <w:num w:numId="30">
    <w:abstractNumId w:val="65"/>
  </w:num>
  <w:num w:numId="31">
    <w:abstractNumId w:val="41"/>
  </w:num>
  <w:num w:numId="32">
    <w:abstractNumId w:val="68"/>
  </w:num>
  <w:num w:numId="33">
    <w:abstractNumId w:val="49"/>
  </w:num>
  <w:num w:numId="34">
    <w:abstractNumId w:val="26"/>
  </w:num>
  <w:num w:numId="35">
    <w:abstractNumId w:val="50"/>
  </w:num>
  <w:num w:numId="36">
    <w:abstractNumId w:val="69"/>
  </w:num>
  <w:num w:numId="37">
    <w:abstractNumId w:val="20"/>
  </w:num>
  <w:num w:numId="38">
    <w:abstractNumId w:val="10"/>
  </w:num>
  <w:num w:numId="39">
    <w:abstractNumId w:val="56"/>
  </w:num>
  <w:num w:numId="40">
    <w:abstractNumId w:val="40"/>
  </w:num>
  <w:num w:numId="41">
    <w:abstractNumId w:val="61"/>
  </w:num>
  <w:num w:numId="42">
    <w:abstractNumId w:val="67"/>
  </w:num>
  <w:num w:numId="43">
    <w:abstractNumId w:val="47"/>
  </w:num>
  <w:num w:numId="44">
    <w:abstractNumId w:val="1"/>
  </w:num>
  <w:num w:numId="45">
    <w:abstractNumId w:val="64"/>
  </w:num>
  <w:num w:numId="46">
    <w:abstractNumId w:val="9"/>
  </w:num>
  <w:num w:numId="4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6"/>
  </w:num>
  <w:num w:numId="54">
    <w:abstractNumId w:val="8"/>
  </w:num>
  <w:num w:numId="55">
    <w:abstractNumId w:val="23"/>
  </w:num>
  <w:num w:numId="56">
    <w:abstractNumId w:val="36"/>
  </w:num>
  <w:num w:numId="57">
    <w:abstractNumId w:val="13"/>
  </w:num>
  <w:num w:numId="58">
    <w:abstractNumId w:val="53"/>
  </w:num>
  <w:num w:numId="59">
    <w:abstractNumId w:val="25"/>
  </w:num>
  <w:num w:numId="60">
    <w:abstractNumId w:val="12"/>
  </w:num>
  <w:num w:numId="61">
    <w:abstractNumId w:val="7"/>
  </w:num>
  <w:num w:numId="62">
    <w:abstractNumId w:val="34"/>
  </w:num>
  <w:num w:numId="63">
    <w:abstractNumId w:val="42"/>
  </w:num>
  <w:num w:numId="64">
    <w:abstractNumId w:val="35"/>
  </w:num>
  <w:num w:numId="65">
    <w:abstractNumId w:val="27"/>
  </w:num>
  <w:num w:numId="66">
    <w:abstractNumId w:val="14"/>
  </w:num>
  <w:num w:numId="67">
    <w:abstractNumId w:val="46"/>
  </w:num>
  <w:num w:numId="68">
    <w:abstractNumId w:val="22"/>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4"/>
  </w:num>
  <w:num w:numId="71">
    <w:abstractNumId w:val="1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136F"/>
    <w:rsid w:val="00012E8D"/>
    <w:rsid w:val="000163B7"/>
    <w:rsid w:val="00037BAB"/>
    <w:rsid w:val="00057E49"/>
    <w:rsid w:val="000627AD"/>
    <w:rsid w:val="00063B85"/>
    <w:rsid w:val="00064EBF"/>
    <w:rsid w:val="00074582"/>
    <w:rsid w:val="000811B0"/>
    <w:rsid w:val="00081D11"/>
    <w:rsid w:val="00083DC2"/>
    <w:rsid w:val="00084CC8"/>
    <w:rsid w:val="000931EF"/>
    <w:rsid w:val="00096298"/>
    <w:rsid w:val="00096E14"/>
    <w:rsid w:val="000A6C36"/>
    <w:rsid w:val="000B7662"/>
    <w:rsid w:val="000C2695"/>
    <w:rsid w:val="000C3A6C"/>
    <w:rsid w:val="000D295B"/>
    <w:rsid w:val="000E2880"/>
    <w:rsid w:val="000E4A18"/>
    <w:rsid w:val="000E5B33"/>
    <w:rsid w:val="000F52B8"/>
    <w:rsid w:val="0010129F"/>
    <w:rsid w:val="00116282"/>
    <w:rsid w:val="001343AB"/>
    <w:rsid w:val="00180560"/>
    <w:rsid w:val="00180873"/>
    <w:rsid w:val="001817AF"/>
    <w:rsid w:val="001D0687"/>
    <w:rsid w:val="001E7B3B"/>
    <w:rsid w:val="001F5B3C"/>
    <w:rsid w:val="00201C3A"/>
    <w:rsid w:val="00220CAD"/>
    <w:rsid w:val="00226B4E"/>
    <w:rsid w:val="00231EA1"/>
    <w:rsid w:val="00242A39"/>
    <w:rsid w:val="00242D8B"/>
    <w:rsid w:val="002436C0"/>
    <w:rsid w:val="00245CCC"/>
    <w:rsid w:val="0025298C"/>
    <w:rsid w:val="00253DDC"/>
    <w:rsid w:val="00256169"/>
    <w:rsid w:val="0025665E"/>
    <w:rsid w:val="002650C4"/>
    <w:rsid w:val="00270176"/>
    <w:rsid w:val="0027306A"/>
    <w:rsid w:val="0027793B"/>
    <w:rsid w:val="00291DAD"/>
    <w:rsid w:val="00295456"/>
    <w:rsid w:val="002A3618"/>
    <w:rsid w:val="002A5877"/>
    <w:rsid w:val="002B3270"/>
    <w:rsid w:val="002B50B1"/>
    <w:rsid w:val="002B72AE"/>
    <w:rsid w:val="002C7389"/>
    <w:rsid w:val="002D75D9"/>
    <w:rsid w:val="002E0295"/>
    <w:rsid w:val="002E2C96"/>
    <w:rsid w:val="003010D1"/>
    <w:rsid w:val="00303632"/>
    <w:rsid w:val="0031503E"/>
    <w:rsid w:val="00324A64"/>
    <w:rsid w:val="003309FE"/>
    <w:rsid w:val="003314E2"/>
    <w:rsid w:val="00331A28"/>
    <w:rsid w:val="00333E6E"/>
    <w:rsid w:val="00335C7F"/>
    <w:rsid w:val="0034268D"/>
    <w:rsid w:val="003458B9"/>
    <w:rsid w:val="00352486"/>
    <w:rsid w:val="00355294"/>
    <w:rsid w:val="00360316"/>
    <w:rsid w:val="003660B7"/>
    <w:rsid w:val="00367337"/>
    <w:rsid w:val="00373D91"/>
    <w:rsid w:val="00387193"/>
    <w:rsid w:val="003918DC"/>
    <w:rsid w:val="003A7803"/>
    <w:rsid w:val="003B6C5C"/>
    <w:rsid w:val="003C1A88"/>
    <w:rsid w:val="003C23C8"/>
    <w:rsid w:val="003D2A9E"/>
    <w:rsid w:val="003D60F8"/>
    <w:rsid w:val="003D7BE8"/>
    <w:rsid w:val="003E03CB"/>
    <w:rsid w:val="003E22EF"/>
    <w:rsid w:val="003E2FC7"/>
    <w:rsid w:val="003E4727"/>
    <w:rsid w:val="00404BD6"/>
    <w:rsid w:val="0042101E"/>
    <w:rsid w:val="0042182E"/>
    <w:rsid w:val="00426970"/>
    <w:rsid w:val="004324B4"/>
    <w:rsid w:val="00456704"/>
    <w:rsid w:val="004657D9"/>
    <w:rsid w:val="00466C03"/>
    <w:rsid w:val="004716F6"/>
    <w:rsid w:val="00472CFE"/>
    <w:rsid w:val="00476866"/>
    <w:rsid w:val="00487BE0"/>
    <w:rsid w:val="00495819"/>
    <w:rsid w:val="004A30FC"/>
    <w:rsid w:val="004A44DD"/>
    <w:rsid w:val="004C7EBB"/>
    <w:rsid w:val="004D1252"/>
    <w:rsid w:val="004D1C66"/>
    <w:rsid w:val="004F19AB"/>
    <w:rsid w:val="004F322B"/>
    <w:rsid w:val="00501970"/>
    <w:rsid w:val="00513EC8"/>
    <w:rsid w:val="005204E8"/>
    <w:rsid w:val="005226BE"/>
    <w:rsid w:val="00523628"/>
    <w:rsid w:val="00525EF6"/>
    <w:rsid w:val="005557D1"/>
    <w:rsid w:val="005568EB"/>
    <w:rsid w:val="00562A1A"/>
    <w:rsid w:val="0056634C"/>
    <w:rsid w:val="00575B42"/>
    <w:rsid w:val="0058262D"/>
    <w:rsid w:val="00582935"/>
    <w:rsid w:val="005835D4"/>
    <w:rsid w:val="005874A0"/>
    <w:rsid w:val="005948CA"/>
    <w:rsid w:val="00595FEE"/>
    <w:rsid w:val="005A2242"/>
    <w:rsid w:val="005B27F3"/>
    <w:rsid w:val="005B2CCC"/>
    <w:rsid w:val="005B4A57"/>
    <w:rsid w:val="005C747E"/>
    <w:rsid w:val="005D307E"/>
    <w:rsid w:val="005E2759"/>
    <w:rsid w:val="005E59EA"/>
    <w:rsid w:val="005E7DAB"/>
    <w:rsid w:val="005F29DC"/>
    <w:rsid w:val="0060222E"/>
    <w:rsid w:val="00604680"/>
    <w:rsid w:val="0061560F"/>
    <w:rsid w:val="00617DFF"/>
    <w:rsid w:val="00622F47"/>
    <w:rsid w:val="00623BE0"/>
    <w:rsid w:val="00626814"/>
    <w:rsid w:val="00630036"/>
    <w:rsid w:val="0065492B"/>
    <w:rsid w:val="006704CF"/>
    <w:rsid w:val="0068320C"/>
    <w:rsid w:val="0069400B"/>
    <w:rsid w:val="006A75D0"/>
    <w:rsid w:val="006B106A"/>
    <w:rsid w:val="006B1AFB"/>
    <w:rsid w:val="006B4A0B"/>
    <w:rsid w:val="006D660E"/>
    <w:rsid w:val="006E18C3"/>
    <w:rsid w:val="006E269E"/>
    <w:rsid w:val="00706EE4"/>
    <w:rsid w:val="00711815"/>
    <w:rsid w:val="00712508"/>
    <w:rsid w:val="007153D8"/>
    <w:rsid w:val="00727443"/>
    <w:rsid w:val="00730A74"/>
    <w:rsid w:val="007458FB"/>
    <w:rsid w:val="007515B5"/>
    <w:rsid w:val="007540C7"/>
    <w:rsid w:val="00763B10"/>
    <w:rsid w:val="00793414"/>
    <w:rsid w:val="007974FE"/>
    <w:rsid w:val="007A1D8A"/>
    <w:rsid w:val="007A3A14"/>
    <w:rsid w:val="007A5DE4"/>
    <w:rsid w:val="007D114E"/>
    <w:rsid w:val="00814729"/>
    <w:rsid w:val="008155F9"/>
    <w:rsid w:val="008234AC"/>
    <w:rsid w:val="00831A98"/>
    <w:rsid w:val="0083466E"/>
    <w:rsid w:val="0083477E"/>
    <w:rsid w:val="0083526E"/>
    <w:rsid w:val="00845E2F"/>
    <w:rsid w:val="008460E0"/>
    <w:rsid w:val="008521B2"/>
    <w:rsid w:val="0085420F"/>
    <w:rsid w:val="0088432A"/>
    <w:rsid w:val="00894A5D"/>
    <w:rsid w:val="008956FF"/>
    <w:rsid w:val="008A0B4A"/>
    <w:rsid w:val="008B3504"/>
    <w:rsid w:val="008B61AE"/>
    <w:rsid w:val="008D5BAB"/>
    <w:rsid w:val="008D5D2A"/>
    <w:rsid w:val="008E739E"/>
    <w:rsid w:val="008F31C1"/>
    <w:rsid w:val="009026A5"/>
    <w:rsid w:val="009065A0"/>
    <w:rsid w:val="00912D92"/>
    <w:rsid w:val="00922154"/>
    <w:rsid w:val="00927A2A"/>
    <w:rsid w:val="00927C60"/>
    <w:rsid w:val="0095790A"/>
    <w:rsid w:val="0097708C"/>
    <w:rsid w:val="00981C81"/>
    <w:rsid w:val="00981D70"/>
    <w:rsid w:val="00982E04"/>
    <w:rsid w:val="009A1EE9"/>
    <w:rsid w:val="009A437B"/>
    <w:rsid w:val="009A6D2A"/>
    <w:rsid w:val="009B612D"/>
    <w:rsid w:val="009C3031"/>
    <w:rsid w:val="009C3892"/>
    <w:rsid w:val="009D17C7"/>
    <w:rsid w:val="009E1079"/>
    <w:rsid w:val="009E2902"/>
    <w:rsid w:val="009E73E9"/>
    <w:rsid w:val="00A366C9"/>
    <w:rsid w:val="00A43B0D"/>
    <w:rsid w:val="00A57165"/>
    <w:rsid w:val="00A646C1"/>
    <w:rsid w:val="00A67D88"/>
    <w:rsid w:val="00A71729"/>
    <w:rsid w:val="00A8383F"/>
    <w:rsid w:val="00AA106D"/>
    <w:rsid w:val="00AA2E34"/>
    <w:rsid w:val="00AA7BC4"/>
    <w:rsid w:val="00AB19FC"/>
    <w:rsid w:val="00AB36AC"/>
    <w:rsid w:val="00AE7905"/>
    <w:rsid w:val="00AF3594"/>
    <w:rsid w:val="00AF37ED"/>
    <w:rsid w:val="00AF4BB3"/>
    <w:rsid w:val="00AF5025"/>
    <w:rsid w:val="00B00214"/>
    <w:rsid w:val="00B06037"/>
    <w:rsid w:val="00B0770C"/>
    <w:rsid w:val="00B17D10"/>
    <w:rsid w:val="00B234F7"/>
    <w:rsid w:val="00B25A92"/>
    <w:rsid w:val="00B268D4"/>
    <w:rsid w:val="00B36FC2"/>
    <w:rsid w:val="00B43B53"/>
    <w:rsid w:val="00B47D0C"/>
    <w:rsid w:val="00B56DC4"/>
    <w:rsid w:val="00B60D6D"/>
    <w:rsid w:val="00B639C7"/>
    <w:rsid w:val="00B66D2D"/>
    <w:rsid w:val="00B71993"/>
    <w:rsid w:val="00B84655"/>
    <w:rsid w:val="00B85A95"/>
    <w:rsid w:val="00B86116"/>
    <w:rsid w:val="00B86C0A"/>
    <w:rsid w:val="00BA244D"/>
    <w:rsid w:val="00BA4D45"/>
    <w:rsid w:val="00BA79FE"/>
    <w:rsid w:val="00BD12E9"/>
    <w:rsid w:val="00BE1465"/>
    <w:rsid w:val="00BE1A58"/>
    <w:rsid w:val="00BE7B8B"/>
    <w:rsid w:val="00BF733A"/>
    <w:rsid w:val="00C02870"/>
    <w:rsid w:val="00C07E78"/>
    <w:rsid w:val="00C311D2"/>
    <w:rsid w:val="00C3164E"/>
    <w:rsid w:val="00C36A54"/>
    <w:rsid w:val="00C4269A"/>
    <w:rsid w:val="00C43714"/>
    <w:rsid w:val="00C53844"/>
    <w:rsid w:val="00C643B2"/>
    <w:rsid w:val="00C67B7D"/>
    <w:rsid w:val="00C743D3"/>
    <w:rsid w:val="00C80414"/>
    <w:rsid w:val="00C82728"/>
    <w:rsid w:val="00C917B9"/>
    <w:rsid w:val="00CA7EC9"/>
    <w:rsid w:val="00CB3B30"/>
    <w:rsid w:val="00CD0555"/>
    <w:rsid w:val="00CD109D"/>
    <w:rsid w:val="00CD2EE4"/>
    <w:rsid w:val="00CD6C17"/>
    <w:rsid w:val="00CD6CA1"/>
    <w:rsid w:val="00CE64A6"/>
    <w:rsid w:val="00CE6934"/>
    <w:rsid w:val="00D06673"/>
    <w:rsid w:val="00D21E4A"/>
    <w:rsid w:val="00D2299A"/>
    <w:rsid w:val="00D232F8"/>
    <w:rsid w:val="00D34878"/>
    <w:rsid w:val="00D350D2"/>
    <w:rsid w:val="00D3684A"/>
    <w:rsid w:val="00D471A4"/>
    <w:rsid w:val="00D57ACE"/>
    <w:rsid w:val="00D60AF6"/>
    <w:rsid w:val="00D711B6"/>
    <w:rsid w:val="00D76B14"/>
    <w:rsid w:val="00D816AE"/>
    <w:rsid w:val="00D8771A"/>
    <w:rsid w:val="00D878C7"/>
    <w:rsid w:val="00D87CE1"/>
    <w:rsid w:val="00DA4A0E"/>
    <w:rsid w:val="00DA7EE9"/>
    <w:rsid w:val="00DC1521"/>
    <w:rsid w:val="00DC15F4"/>
    <w:rsid w:val="00DD654F"/>
    <w:rsid w:val="00DE0EA5"/>
    <w:rsid w:val="00DF1F96"/>
    <w:rsid w:val="00DF2E12"/>
    <w:rsid w:val="00E06193"/>
    <w:rsid w:val="00E10C4D"/>
    <w:rsid w:val="00E16258"/>
    <w:rsid w:val="00E21AC4"/>
    <w:rsid w:val="00E2715B"/>
    <w:rsid w:val="00E31153"/>
    <w:rsid w:val="00E448D7"/>
    <w:rsid w:val="00E47487"/>
    <w:rsid w:val="00E478CF"/>
    <w:rsid w:val="00E560F9"/>
    <w:rsid w:val="00E5706A"/>
    <w:rsid w:val="00E736E2"/>
    <w:rsid w:val="00E74645"/>
    <w:rsid w:val="00E92857"/>
    <w:rsid w:val="00E93871"/>
    <w:rsid w:val="00EA52CC"/>
    <w:rsid w:val="00EC43FA"/>
    <w:rsid w:val="00EC56EF"/>
    <w:rsid w:val="00EE10AB"/>
    <w:rsid w:val="00EF369C"/>
    <w:rsid w:val="00EF5035"/>
    <w:rsid w:val="00EF5710"/>
    <w:rsid w:val="00F0723D"/>
    <w:rsid w:val="00F125B3"/>
    <w:rsid w:val="00F176A0"/>
    <w:rsid w:val="00F22E42"/>
    <w:rsid w:val="00F320F8"/>
    <w:rsid w:val="00F32BFD"/>
    <w:rsid w:val="00F36A33"/>
    <w:rsid w:val="00F50D90"/>
    <w:rsid w:val="00F53A28"/>
    <w:rsid w:val="00F6355C"/>
    <w:rsid w:val="00F66C60"/>
    <w:rsid w:val="00F72F30"/>
    <w:rsid w:val="00FA0A70"/>
    <w:rsid w:val="00FA62FB"/>
    <w:rsid w:val="00FB5301"/>
    <w:rsid w:val="00FE5631"/>
    <w:rsid w:val="00FE680B"/>
    <w:rsid w:val="00FE6D99"/>
    <w:rsid w:val="00FF3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 w:type="paragraph" w:customStyle="1" w:styleId="affffff">
    <w:name w:val="Аб. ненумер."/>
    <w:link w:val="affffff0"/>
    <w:qFormat/>
    <w:rsid w:val="006E18C3"/>
    <w:pPr>
      <w:spacing w:before="120" w:after="0" w:line="240" w:lineRule="auto"/>
    </w:pPr>
    <w:rPr>
      <w:rFonts w:eastAsia="Times New Roman" w:cs="Arial"/>
      <w:color w:val="000000" w:themeColor="text1"/>
      <w:sz w:val="20"/>
      <w:szCs w:val="20"/>
      <w:lang w:eastAsia="ru-RU"/>
    </w:rPr>
  </w:style>
  <w:style w:type="character" w:customStyle="1" w:styleId="affffff0">
    <w:name w:val="Аб. ненумер. Знак"/>
    <w:basedOn w:val="a7"/>
    <w:link w:val="affffff"/>
    <w:rsid w:val="006E18C3"/>
    <w:rPr>
      <w:rFonts w:eastAsia="Times New Roman" w:cs="Arial"/>
      <w:color w:val="000000" w:themeColor="tex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digin_av@iesk.ru" TargetMode="External"/><Relationship Id="rId18" Type="http://schemas.openxmlformats.org/officeDocument/2006/relationships/hyperlink" Target="https://eurosib-td.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s://egrul.nalog.ru/index.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mailto:zakupki@eurosib-td.ru"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zakupki.gov.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s://eurosib-td.ru"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0A5706"/>
    <w:rsid w:val="000C75BA"/>
    <w:rsid w:val="00126E86"/>
    <w:rsid w:val="00143B6D"/>
    <w:rsid w:val="0022453D"/>
    <w:rsid w:val="00266397"/>
    <w:rsid w:val="00467399"/>
    <w:rsid w:val="00695B89"/>
    <w:rsid w:val="009C2A80"/>
    <w:rsid w:val="00A547C8"/>
    <w:rsid w:val="00A92337"/>
    <w:rsid w:val="00AA26F9"/>
    <w:rsid w:val="00AE1C7E"/>
    <w:rsid w:val="00D05606"/>
    <w:rsid w:val="00D94CAC"/>
    <w:rsid w:val="00DC578B"/>
    <w:rsid w:val="00E5007A"/>
    <w:rsid w:val="00EC588D"/>
    <w:rsid w:val="00F218CC"/>
    <w:rsid w:val="00F7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E1C7E"/>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 w:type="paragraph" w:customStyle="1" w:styleId="ADF02E110E5B4C28B9DBC909EEB14D0D">
    <w:name w:val="ADF02E110E5B4C28B9DBC909EEB14D0D"/>
    <w:rsid w:val="000A5706"/>
  </w:style>
  <w:style w:type="paragraph" w:customStyle="1" w:styleId="B9E28B9145DE43D99B6A9BA6347D2BF7">
    <w:name w:val="B9E28B9145DE43D99B6A9BA6347D2BF7"/>
    <w:rsid w:val="00AE1C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8770C-9026-4E9B-94BF-40198E3854B1}">
  <ds:schemaRefs/>
</ds:datastoreItem>
</file>

<file path=customXml/itemProps2.xml><?xml version="1.0" encoding="utf-8"?>
<ds:datastoreItem xmlns:ds="http://schemas.openxmlformats.org/officeDocument/2006/customXml" ds:itemID="{F66CBB56-8141-4CFA-BE7C-9CB317605A8B}">
  <ds:schemaRefs>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 ds:uri="http://purl.org/dc/elements/1.1/"/>
  </ds:schemaRefs>
</ds:datastoreItem>
</file>

<file path=customXml/itemProps3.xml><?xml version="1.0" encoding="utf-8"?>
<ds:datastoreItem xmlns:ds="http://schemas.openxmlformats.org/officeDocument/2006/customXml" ds:itemID="{9D34BB55-C5A4-4FD1-AA69-694D6DEF9717}">
  <ds:schemaRefs/>
</ds:datastoreItem>
</file>

<file path=customXml/itemProps4.xml><?xml version="1.0" encoding="utf-8"?>
<ds:datastoreItem xmlns:ds="http://schemas.openxmlformats.org/officeDocument/2006/customXml" ds:itemID="{3532BE49-3503-4D26-92B4-326E04B47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3857</TotalTime>
  <Pages>38</Pages>
  <Words>14687</Words>
  <Characters>83719</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76</cp:revision>
  <cp:lastPrinted>2023-10-13T07:13:00Z</cp:lastPrinted>
  <dcterms:created xsi:type="dcterms:W3CDTF">2023-02-20T08:47:00Z</dcterms:created>
  <dcterms:modified xsi:type="dcterms:W3CDTF">2024-06-11T01:47:00Z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