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27A608BD"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B40ED0" w:rsidRPr="00B86C0A">
        <w:rPr>
          <w:sz w:val="22"/>
          <w:szCs w:val="22"/>
        </w:rPr>
        <w:t>по капитальному ремонту трансформатора Т-2 ПС 110/35/10 кВ ЗСХК (Зиминский сельскохозяйственный комплекс) для нужд филиала 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5FEE5FD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2264D283"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16C2A">
        <w:rPr>
          <w:sz w:val="22"/>
          <w:szCs w:val="22"/>
          <w:highlight w:val="lightGray"/>
        </w:rPr>
        <w:t xml:space="preserve">работы по </w:t>
      </w:r>
      <w:r w:rsidR="00116C2A" w:rsidRPr="00116C2A">
        <w:rPr>
          <w:sz w:val="22"/>
          <w:szCs w:val="22"/>
          <w:highlight w:val="lightGray"/>
        </w:rPr>
        <w:t>капитальному ремонту трансформатор</w:t>
      </w:r>
      <w:r w:rsidR="00B40ED0">
        <w:rPr>
          <w:sz w:val="22"/>
          <w:szCs w:val="22"/>
          <w:highlight w:val="lightGray"/>
        </w:rPr>
        <w:t>а</w:t>
      </w:r>
      <w:r w:rsidR="00116C2A" w:rsidRPr="00116C2A">
        <w:rPr>
          <w:sz w:val="22"/>
          <w:szCs w:val="22"/>
          <w:highlight w:val="lightGray"/>
        </w:rPr>
        <w:t xml:space="preserve"> Т-2 ПС 110/35/10 кВ ЗСХК (Зиминский сельскохозяйственн</w:t>
      </w:r>
      <w:r w:rsidR="00B40ED0">
        <w:rPr>
          <w:sz w:val="22"/>
          <w:szCs w:val="22"/>
          <w:highlight w:val="lightGray"/>
        </w:rPr>
        <w:t>ый комплекс), инв. № 8000141699</w:t>
      </w:r>
      <w:r w:rsidR="00116C2A" w:rsidRPr="00116C2A">
        <w:rPr>
          <w:sz w:val="22"/>
          <w:szCs w:val="22"/>
          <w:highlight w:val="lightGray"/>
        </w:rPr>
        <w:t xml:space="preserve"> </w:t>
      </w:r>
      <w:r w:rsidR="00E759FD" w:rsidRPr="00116C2A">
        <w:rPr>
          <w:sz w:val="22"/>
          <w:szCs w:val="22"/>
          <w:highlight w:val="lightGray"/>
        </w:rPr>
        <w:t>для нужд филиала АО «ИЭСК» «Западные электрические сети</w:t>
      </w:r>
      <w:r w:rsidR="00E759FD" w:rsidRPr="000F25F3">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569FCE3A"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196FBA">
        <w:rPr>
          <w:sz w:val="22"/>
          <w:szCs w:val="22"/>
        </w:rPr>
        <w:t>и</w:t>
      </w:r>
      <w:r w:rsidR="009A578A" w:rsidRPr="0037270A">
        <w:rPr>
          <w:sz w:val="22"/>
          <w:szCs w:val="22"/>
        </w:rPr>
        <w:t xml:space="preserve"> сметным</w:t>
      </w:r>
      <w:r w:rsidR="00196FBA">
        <w:rPr>
          <w:sz w:val="22"/>
          <w:szCs w:val="22"/>
        </w:rPr>
        <w:t>и</w:t>
      </w:r>
      <w:r w:rsidR="009A578A" w:rsidRPr="0037270A">
        <w:rPr>
          <w:sz w:val="22"/>
          <w:szCs w:val="22"/>
        </w:rPr>
        <w:t xml:space="preserve"> расче</w:t>
      </w:r>
      <w:r w:rsidR="009A578A">
        <w:rPr>
          <w:sz w:val="22"/>
          <w:szCs w:val="22"/>
        </w:rPr>
        <w:t>т</w:t>
      </w:r>
      <w:r w:rsidR="00196FBA">
        <w:rPr>
          <w:sz w:val="22"/>
          <w:szCs w:val="22"/>
        </w:rPr>
        <w:t>ами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4182577"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B40ED0">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 расчет</w:t>
      </w:r>
      <w:r w:rsidR="00B40ED0">
        <w:rPr>
          <w:sz w:val="22"/>
          <w:szCs w:val="22"/>
        </w:rPr>
        <w:t>о</w:t>
      </w:r>
      <w:r w:rsidR="00196FBA">
        <w:rPr>
          <w:sz w:val="22"/>
          <w:szCs w:val="22"/>
        </w:rPr>
        <w:t>м</w:t>
      </w:r>
      <w:r w:rsidR="00E759FD" w:rsidRPr="0037270A">
        <w:rPr>
          <w:sz w:val="22"/>
          <w:szCs w:val="22"/>
        </w:rPr>
        <w:t xml:space="preserve">. </w:t>
      </w:r>
    </w:p>
    <w:p w14:paraId="28655C70" w14:textId="4638B398"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B40ED0">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r w:rsidR="00116C2A" w:rsidRPr="00933378">
        <w:rPr>
          <w:sz w:val="22"/>
          <w:szCs w:val="22"/>
          <w:highlight w:val="lightGray"/>
        </w:rPr>
        <w:t xml:space="preserve">Перед началом работ предоставить Заказчику сертификаты качества на используемые материалы </w:t>
      </w:r>
      <w:r w:rsidR="00116C2A" w:rsidRPr="00AC209A">
        <w:rPr>
          <w:sz w:val="22"/>
          <w:szCs w:val="22"/>
          <w:highlight w:val="lightGray"/>
        </w:rPr>
        <w:t>и изделия</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29392A7D" w:rsidR="00E759FD" w:rsidRPr="0037270A" w:rsidRDefault="00E759FD" w:rsidP="00E759FD">
      <w:pPr>
        <w:jc w:val="both"/>
        <w:rPr>
          <w:sz w:val="22"/>
          <w:szCs w:val="22"/>
        </w:rPr>
      </w:pPr>
      <w:r w:rsidRPr="00D54D66">
        <w:rPr>
          <w:sz w:val="22"/>
          <w:szCs w:val="22"/>
        </w:rPr>
        <w:t xml:space="preserve">3.1.6. </w:t>
      </w:r>
      <w:r w:rsidR="00116C2A" w:rsidRPr="008F3564">
        <w:rPr>
          <w:sz w:val="22"/>
          <w:szCs w:val="22"/>
          <w:highlight w:val="lightGray"/>
        </w:rPr>
        <w:t>Обеспечить передачу ремонтной документации Заказчику до</w:t>
      </w:r>
      <w:r w:rsidR="00116C2A" w:rsidRPr="008F3564">
        <w:rPr>
          <w:b/>
          <w:color w:val="FF0000"/>
          <w:sz w:val="22"/>
          <w:szCs w:val="22"/>
          <w:highlight w:val="lightGray"/>
        </w:rPr>
        <w:t xml:space="preserve"> </w:t>
      </w:r>
      <w:r w:rsidR="00116C2A" w:rsidRPr="008F3564">
        <w:rPr>
          <w:sz w:val="22"/>
          <w:szCs w:val="22"/>
          <w:highlight w:val="lightGray"/>
        </w:rPr>
        <w:t>принятия результатов выполненных работ.</w:t>
      </w:r>
      <w:r w:rsidR="00116C2A">
        <w:rPr>
          <w:sz w:val="22"/>
          <w:szCs w:val="22"/>
        </w:rPr>
        <w:t xml:space="preserve"> </w:t>
      </w:r>
      <w:r w:rsidRPr="00D54D66">
        <w:rPr>
          <w:sz w:val="22"/>
          <w:szCs w:val="22"/>
        </w:rPr>
        <w:t>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 xml:space="preserve">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w:t>
      </w:r>
      <w:r w:rsidRPr="0037270A">
        <w:rPr>
          <w:sz w:val="22"/>
          <w:szCs w:val="22"/>
        </w:rPr>
        <w:lastRenderedPageBreak/>
        <w:t>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lastRenderedPageBreak/>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589CCF41" w14:textId="0F3F514E" w:rsidR="00164ADC" w:rsidRPr="004349E2" w:rsidRDefault="00720D9B" w:rsidP="004349E2">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bookmarkStart w:id="8" w:name="_GoBack"/>
      <w:bookmarkEnd w:id="8"/>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00105EAC"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31</w:t>
      </w:r>
      <w:r w:rsidR="00255565" w:rsidRPr="00557004">
        <w:rPr>
          <w:sz w:val="22"/>
          <w:szCs w:val="22"/>
          <w:highlight w:val="lightGray"/>
        </w:rPr>
        <w:t>.</w:t>
      </w:r>
      <w:r w:rsidR="00E24438">
        <w:rPr>
          <w:sz w:val="22"/>
          <w:szCs w:val="22"/>
          <w:highlight w:val="lightGray"/>
        </w:rPr>
        <w:t>0</w:t>
      </w:r>
      <w:r w:rsidR="00B40ED0">
        <w:rPr>
          <w:sz w:val="22"/>
          <w:szCs w:val="22"/>
          <w:highlight w:val="lightGray"/>
        </w:rPr>
        <w:t>7</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lastRenderedPageBreak/>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6E9F9CC"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E24438">
        <w:rPr>
          <w:sz w:val="22"/>
          <w:szCs w:val="22"/>
          <w:highlight w:val="lightGray"/>
        </w:rPr>
        <w:t>12</w:t>
      </w:r>
      <w:r w:rsidR="00CA6952" w:rsidRPr="00557004">
        <w:rPr>
          <w:sz w:val="22"/>
          <w:szCs w:val="22"/>
          <w:highlight w:val="lightGray"/>
        </w:rPr>
        <w:t xml:space="preserve"> (</w:t>
      </w:r>
      <w:r w:rsidR="00E24438">
        <w:rPr>
          <w:sz w:val="22"/>
          <w:szCs w:val="22"/>
          <w:highlight w:val="lightGray"/>
        </w:rPr>
        <w:t>двенадцать</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D567FCA" w14:textId="57124C35" w:rsidR="00795A7F" w:rsidRDefault="00255565" w:rsidP="000F25F3">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1F8F6379" w14:textId="77777777" w:rsidR="00E24438" w:rsidRPr="00FB5301" w:rsidRDefault="00E24438" w:rsidP="00E24438">
      <w:pPr>
        <w:pStyle w:val="afd"/>
        <w:tabs>
          <w:tab w:val="num" w:pos="0"/>
        </w:tabs>
        <w:rPr>
          <w:sz w:val="22"/>
          <w:szCs w:val="22"/>
        </w:rPr>
      </w:pPr>
      <w:r>
        <w:rPr>
          <w:sz w:val="22"/>
          <w:szCs w:val="22"/>
        </w:rPr>
        <w:t xml:space="preserve">6.7. </w:t>
      </w:r>
      <w:r w:rsidRPr="00FB5301">
        <w:rPr>
          <w:sz w:val="22"/>
          <w:szCs w:val="22"/>
        </w:rPr>
        <w:t xml:space="preserve">Материалы, поставленные Заказчиком, передаются Подрядчику без оплаты и считаются давальческим сырьем. </w:t>
      </w:r>
    </w:p>
    <w:p w14:paraId="5AE7E083" w14:textId="77777777" w:rsidR="00E24438" w:rsidRPr="00FB5301" w:rsidRDefault="00E24438" w:rsidP="00E24438">
      <w:pPr>
        <w:pStyle w:val="afd"/>
        <w:tabs>
          <w:tab w:val="num" w:pos="0"/>
        </w:tabs>
        <w:rPr>
          <w:sz w:val="22"/>
          <w:szCs w:val="22"/>
        </w:rPr>
      </w:pPr>
      <w:r w:rsidRPr="00FB5301">
        <w:rPr>
          <w:sz w:val="22"/>
          <w:szCs w:val="22"/>
        </w:rPr>
        <w:t xml:space="preserve">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w:t>
      </w:r>
      <w:r>
        <w:rPr>
          <w:sz w:val="22"/>
          <w:szCs w:val="22"/>
        </w:rPr>
        <w:t xml:space="preserve">давальческих </w:t>
      </w:r>
      <w:r w:rsidRPr="00FB5301">
        <w:rPr>
          <w:sz w:val="22"/>
          <w:szCs w:val="22"/>
        </w:rPr>
        <w:t xml:space="preserve">материалов производится </w:t>
      </w:r>
      <w:r w:rsidRPr="00FB5301">
        <w:rPr>
          <w:sz w:val="22"/>
          <w:szCs w:val="22"/>
        </w:rPr>
        <w:lastRenderedPageBreak/>
        <w:t xml:space="preserve">по Актам </w:t>
      </w:r>
      <w:r>
        <w:rPr>
          <w:sz w:val="22"/>
          <w:szCs w:val="22"/>
        </w:rPr>
        <w:t>на списание давальческих материалов (</w:t>
      </w:r>
      <w:r w:rsidRPr="00FB5301">
        <w:rPr>
          <w:sz w:val="22"/>
          <w:szCs w:val="22"/>
        </w:rPr>
        <w:t>ф</w:t>
      </w:r>
      <w:r>
        <w:rPr>
          <w:sz w:val="22"/>
          <w:szCs w:val="22"/>
        </w:rPr>
        <w:t>орма</w:t>
      </w:r>
      <w:r w:rsidRPr="00FB5301">
        <w:rPr>
          <w:sz w:val="22"/>
          <w:szCs w:val="22"/>
        </w:rPr>
        <w:t xml:space="preserve"> </w:t>
      </w:r>
      <w:r>
        <w:rPr>
          <w:sz w:val="22"/>
          <w:szCs w:val="22"/>
        </w:rPr>
        <w:t>ВН-26)</w:t>
      </w:r>
      <w:r w:rsidRPr="00FB5301">
        <w:rPr>
          <w:sz w:val="22"/>
          <w:szCs w:val="22"/>
        </w:rPr>
        <w:t>. Стоимость давальческих материалов не включается в сумму выручки Подрядчика.</w:t>
      </w:r>
    </w:p>
    <w:p w14:paraId="0C9CED57" w14:textId="77777777" w:rsidR="00E24438" w:rsidRPr="00FB5301" w:rsidRDefault="00E24438" w:rsidP="00E24438">
      <w:pPr>
        <w:pStyle w:val="afd"/>
        <w:tabs>
          <w:tab w:val="num" w:pos="0"/>
          <w:tab w:val="left" w:pos="709"/>
        </w:tabs>
        <w:rPr>
          <w:sz w:val="22"/>
          <w:szCs w:val="22"/>
        </w:rPr>
      </w:pPr>
      <w:r w:rsidRPr="00FB5301">
        <w:rPr>
          <w:sz w:val="22"/>
          <w:szCs w:val="22"/>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74028403" w14:textId="7B49DDB8" w:rsidR="00E24438" w:rsidRDefault="00E24438" w:rsidP="00E24438">
      <w:pPr>
        <w:jc w:val="both"/>
        <w:rPr>
          <w:sz w:val="22"/>
          <w:szCs w:val="22"/>
        </w:rPr>
      </w:pPr>
      <w:r w:rsidRPr="00FB5301">
        <w:rPr>
          <w:sz w:val="22"/>
          <w:szCs w:val="22"/>
        </w:rPr>
        <w:t>6.9.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 xml:space="preserve">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w:t>
      </w:r>
      <w:r w:rsidRPr="00FB5301">
        <w:rPr>
          <w:sz w:val="22"/>
          <w:szCs w:val="22"/>
        </w:rPr>
        <w:lastRenderedPageBreak/>
        <w:t>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w:t>
      </w:r>
      <w:r w:rsidR="00255565" w:rsidRPr="00FB5301">
        <w:rPr>
          <w:sz w:val="22"/>
          <w:szCs w:val="22"/>
        </w:rPr>
        <w:lastRenderedPageBreak/>
        <w:t>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lastRenderedPageBreak/>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rsidR="00255565" w:rsidRPr="00FB5301">
        <w:rPr>
          <w:sz w:val="22"/>
          <w:szCs w:val="22"/>
        </w:rPr>
        <w:lastRenderedPageBreak/>
        <w:t>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lastRenderedPageBreak/>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w:t>
      </w:r>
      <w:r w:rsidRPr="00E313A7">
        <w:rPr>
          <w:sz w:val="22"/>
          <w:szCs w:val="22"/>
        </w:rPr>
        <w:lastRenderedPageBreak/>
        <w:t>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lastRenderedPageBreak/>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xml:space="preserve">.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w:t>
      </w:r>
      <w:r w:rsidRPr="00FB5301">
        <w:rPr>
          <w:sz w:val="22"/>
          <w:szCs w:val="22"/>
        </w:rPr>
        <w:lastRenderedPageBreak/>
        <w:t>(«Соглашение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381CD1FD"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B40ED0">
        <w:rPr>
          <w:sz w:val="22"/>
          <w:szCs w:val="22"/>
        </w:rPr>
        <w:t>ь</w:t>
      </w:r>
      <w:r w:rsidRPr="00355899">
        <w:rPr>
          <w:sz w:val="22"/>
          <w:szCs w:val="22"/>
        </w:rPr>
        <w:t xml:space="preserve"> объемов работ № </w:t>
      </w:r>
      <w:r w:rsidR="00705B31">
        <w:rPr>
          <w:sz w:val="22"/>
          <w:szCs w:val="22"/>
        </w:rPr>
        <w:t>1</w:t>
      </w:r>
      <w:r w:rsidR="00B40ED0">
        <w:rPr>
          <w:sz w:val="22"/>
          <w:szCs w:val="22"/>
        </w:rPr>
        <w:t>9</w:t>
      </w:r>
      <w:r w:rsidRPr="00355899">
        <w:rPr>
          <w:sz w:val="22"/>
          <w:szCs w:val="22"/>
        </w:rPr>
        <w:t>-2</w:t>
      </w:r>
      <w:r w:rsidR="00705B31">
        <w:rPr>
          <w:sz w:val="22"/>
          <w:szCs w:val="22"/>
        </w:rPr>
        <w:t>4</w:t>
      </w:r>
      <w:r w:rsidRPr="00355899">
        <w:rPr>
          <w:sz w:val="22"/>
          <w:szCs w:val="22"/>
        </w:rPr>
        <w:t xml:space="preserve"> П;</w:t>
      </w:r>
    </w:p>
    <w:p w14:paraId="6305C523" w14:textId="1624931E"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w:t>
      </w:r>
      <w:r w:rsidR="00705B31" w:rsidRPr="00355899">
        <w:rPr>
          <w:sz w:val="22"/>
          <w:szCs w:val="22"/>
        </w:rPr>
        <w:t xml:space="preserve">№ </w:t>
      </w:r>
      <w:r w:rsidR="00B40ED0">
        <w:rPr>
          <w:sz w:val="22"/>
          <w:szCs w:val="22"/>
        </w:rPr>
        <w:t>19-24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142C9255" w:rsidR="00360969" w:rsidRDefault="00360969" w:rsidP="00E25990">
      <w:pPr>
        <w:tabs>
          <w:tab w:val="left" w:pos="1725"/>
          <w:tab w:val="right" w:pos="9921"/>
        </w:tabs>
        <w:jc w:val="right"/>
        <w:rPr>
          <w:sz w:val="22"/>
          <w:szCs w:val="22"/>
        </w:rPr>
      </w:pPr>
    </w:p>
    <w:p w14:paraId="0CF695B5" w14:textId="6AD9F786" w:rsidR="00B40ED0" w:rsidRDefault="00B40ED0" w:rsidP="00E25990">
      <w:pPr>
        <w:tabs>
          <w:tab w:val="left" w:pos="1725"/>
          <w:tab w:val="right" w:pos="9921"/>
        </w:tabs>
        <w:jc w:val="right"/>
        <w:rPr>
          <w:sz w:val="22"/>
          <w:szCs w:val="22"/>
        </w:rPr>
      </w:pPr>
    </w:p>
    <w:p w14:paraId="46F9C76A" w14:textId="77641189" w:rsidR="00B40ED0" w:rsidRDefault="00B40ED0" w:rsidP="00E25990">
      <w:pPr>
        <w:tabs>
          <w:tab w:val="left" w:pos="1725"/>
          <w:tab w:val="right" w:pos="9921"/>
        </w:tabs>
        <w:jc w:val="right"/>
        <w:rPr>
          <w:sz w:val="22"/>
          <w:szCs w:val="22"/>
        </w:rPr>
      </w:pPr>
    </w:p>
    <w:p w14:paraId="5501A16A" w14:textId="3A9A4809" w:rsidR="00B40ED0" w:rsidRDefault="00B40ED0" w:rsidP="00E25990">
      <w:pPr>
        <w:tabs>
          <w:tab w:val="left" w:pos="1725"/>
          <w:tab w:val="right" w:pos="9921"/>
        </w:tabs>
        <w:jc w:val="right"/>
        <w:rPr>
          <w:sz w:val="22"/>
          <w:szCs w:val="22"/>
        </w:rPr>
      </w:pPr>
    </w:p>
    <w:p w14:paraId="4BCA43A8" w14:textId="29925B53" w:rsidR="00B40ED0" w:rsidRDefault="00B40ED0" w:rsidP="00E25990">
      <w:pPr>
        <w:tabs>
          <w:tab w:val="left" w:pos="1725"/>
          <w:tab w:val="right" w:pos="9921"/>
        </w:tabs>
        <w:jc w:val="right"/>
        <w:rPr>
          <w:sz w:val="22"/>
          <w:szCs w:val="22"/>
        </w:rPr>
      </w:pPr>
    </w:p>
    <w:p w14:paraId="6EC64A14" w14:textId="77777777" w:rsidR="00B40ED0" w:rsidRDefault="00B40ED0"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lastRenderedPageBreak/>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77777777"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t xml:space="preserve">1.8. </w:t>
      </w:r>
      <w:r w:rsidRPr="00871B67">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w:t>
      </w:r>
      <w:r w:rsidRPr="00871B67">
        <w:rPr>
          <w:sz w:val="22"/>
          <w:szCs w:val="22"/>
        </w:rPr>
        <w:lastRenderedPageBreak/>
        <w:t>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lastRenderedPageBreak/>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lastRenderedPageBreak/>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w:t>
            </w:r>
            <w:r w:rsidRPr="00871B67">
              <w:rPr>
                <w:sz w:val="16"/>
                <w:szCs w:val="16"/>
                <w:lang w:val="x-none"/>
              </w:rPr>
              <w:lastRenderedPageBreak/>
              <w:t>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lastRenderedPageBreak/>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lastRenderedPageBreak/>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705B31" w:rsidRDefault="00705B31">
      <w:r>
        <w:separator/>
      </w:r>
    </w:p>
  </w:endnote>
  <w:endnote w:type="continuationSeparator" w:id="0">
    <w:p w14:paraId="6C856FFA" w14:textId="77777777" w:rsidR="00705B31" w:rsidRDefault="00705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705B31" w:rsidRDefault="00705B31">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705B31" w:rsidRDefault="00705B31" w:rsidP="00E25990">
      <w:r>
        <w:separator/>
      </w:r>
    </w:p>
  </w:footnote>
  <w:footnote w:type="continuationSeparator" w:id="0">
    <w:p w14:paraId="3A305C25" w14:textId="77777777" w:rsidR="00705B31" w:rsidRDefault="00705B31"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49E2"/>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05B31"/>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0ED0"/>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2.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EA97C6DD-53FC-4FC3-B39F-84DA3E6E8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32</Pages>
  <Words>19241</Words>
  <Characters>109675</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6</cp:revision>
  <cp:lastPrinted>2023-09-18T06:27:00Z</cp:lastPrinted>
  <dcterms:created xsi:type="dcterms:W3CDTF">2023-11-20T03:10:00Z</dcterms:created>
  <dcterms:modified xsi:type="dcterms:W3CDTF">2024-05-20T05:23:00Z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